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4C399" w14:textId="77777777" w:rsidR="0089133E" w:rsidRPr="00BA4DC0" w:rsidRDefault="0089133E" w:rsidP="00DB6AC9">
      <w:pPr>
        <w:jc w:val="center"/>
        <w:rPr>
          <w:b/>
          <w:bCs/>
          <w:sz w:val="28"/>
          <w:szCs w:val="20"/>
        </w:rPr>
      </w:pPr>
      <w:r w:rsidRPr="00BA4DC0">
        <w:rPr>
          <w:b/>
          <w:bCs/>
          <w:sz w:val="28"/>
          <w:szCs w:val="20"/>
        </w:rPr>
        <w:t>Kallelse till årsstämma i Respiratorius AB (publ)</w:t>
      </w:r>
    </w:p>
    <w:p w14:paraId="7760A636" w14:textId="77777777" w:rsidR="0089133E" w:rsidRPr="00605A01" w:rsidRDefault="0089133E" w:rsidP="00DB6AC9">
      <w:pPr>
        <w:rPr>
          <w:b/>
          <w:bCs/>
          <w:sz w:val="20"/>
          <w:szCs w:val="20"/>
        </w:rPr>
      </w:pPr>
    </w:p>
    <w:p w14:paraId="51D55975" w14:textId="782C50D7" w:rsidR="0089133E" w:rsidRPr="00085DE0" w:rsidRDefault="0089133E" w:rsidP="00DB6AC9">
      <w:r w:rsidRPr="00352552">
        <w:rPr>
          <w:b/>
          <w:bCs/>
          <w:color w:val="000000"/>
          <w:sz w:val="18"/>
          <w:szCs w:val="20"/>
        </w:rPr>
        <w:t>Aktieägarna i Respiratorius AB (publ), 556552-2652</w:t>
      </w:r>
      <w:r w:rsidR="00DA210B">
        <w:rPr>
          <w:b/>
          <w:bCs/>
          <w:color w:val="000000"/>
          <w:sz w:val="18"/>
          <w:szCs w:val="20"/>
        </w:rPr>
        <w:t xml:space="preserve"> (”Respiratorius”)</w:t>
      </w:r>
      <w:r w:rsidRPr="00352552">
        <w:rPr>
          <w:b/>
          <w:bCs/>
          <w:color w:val="000000"/>
          <w:sz w:val="18"/>
          <w:szCs w:val="20"/>
        </w:rPr>
        <w:t xml:space="preserve">, kallas härmed till </w:t>
      </w:r>
      <w:r w:rsidRPr="00EC4A24">
        <w:rPr>
          <w:b/>
          <w:bCs/>
          <w:color w:val="000000"/>
          <w:sz w:val="18"/>
          <w:szCs w:val="20"/>
        </w:rPr>
        <w:t xml:space="preserve">årsstämma </w:t>
      </w:r>
      <w:r w:rsidR="004E1357" w:rsidRPr="00EC4A24">
        <w:rPr>
          <w:b/>
          <w:bCs/>
          <w:color w:val="000000"/>
          <w:sz w:val="18"/>
          <w:szCs w:val="20"/>
        </w:rPr>
        <w:t>torsdagen</w:t>
      </w:r>
      <w:r w:rsidR="00C41887" w:rsidRPr="00EC4A24">
        <w:rPr>
          <w:b/>
          <w:bCs/>
          <w:color w:val="000000"/>
          <w:sz w:val="18"/>
          <w:szCs w:val="20"/>
        </w:rPr>
        <w:t xml:space="preserve"> </w:t>
      </w:r>
      <w:r w:rsidRPr="00EC4A24">
        <w:rPr>
          <w:b/>
          <w:bCs/>
          <w:color w:val="000000"/>
          <w:sz w:val="18"/>
          <w:szCs w:val="20"/>
        </w:rPr>
        <w:t xml:space="preserve">den </w:t>
      </w:r>
      <w:r w:rsidR="00880F27">
        <w:rPr>
          <w:b/>
          <w:bCs/>
          <w:color w:val="000000"/>
          <w:sz w:val="18"/>
          <w:szCs w:val="20"/>
        </w:rPr>
        <w:t>10</w:t>
      </w:r>
      <w:r w:rsidR="00880F27" w:rsidRPr="00352552">
        <w:rPr>
          <w:b/>
          <w:bCs/>
          <w:color w:val="000000"/>
          <w:sz w:val="18"/>
          <w:szCs w:val="20"/>
        </w:rPr>
        <w:t xml:space="preserve"> </w:t>
      </w:r>
      <w:r w:rsidR="00880F27">
        <w:rPr>
          <w:b/>
          <w:bCs/>
          <w:color w:val="000000"/>
          <w:sz w:val="18"/>
          <w:szCs w:val="20"/>
        </w:rPr>
        <w:t>juni</w:t>
      </w:r>
      <w:r w:rsidR="00880F27" w:rsidRPr="00352552">
        <w:rPr>
          <w:b/>
          <w:bCs/>
          <w:color w:val="000000"/>
          <w:sz w:val="18"/>
          <w:szCs w:val="20"/>
        </w:rPr>
        <w:t xml:space="preserve"> </w:t>
      </w:r>
      <w:r w:rsidR="003713CB">
        <w:rPr>
          <w:b/>
          <w:bCs/>
          <w:color w:val="000000"/>
          <w:sz w:val="18"/>
          <w:szCs w:val="20"/>
        </w:rPr>
        <w:t>202</w:t>
      </w:r>
      <w:r w:rsidR="00915981">
        <w:rPr>
          <w:b/>
          <w:bCs/>
          <w:color w:val="000000"/>
          <w:sz w:val="18"/>
          <w:szCs w:val="20"/>
        </w:rPr>
        <w:t>1</w:t>
      </w:r>
      <w:r w:rsidRPr="00352552">
        <w:rPr>
          <w:b/>
          <w:bCs/>
          <w:color w:val="000000"/>
          <w:sz w:val="18"/>
          <w:szCs w:val="20"/>
        </w:rPr>
        <w:t>.</w:t>
      </w:r>
      <w:r w:rsidR="008B7CCA" w:rsidRPr="00352552">
        <w:rPr>
          <w:b/>
          <w:bCs/>
          <w:color w:val="000000"/>
          <w:sz w:val="18"/>
          <w:szCs w:val="20"/>
        </w:rPr>
        <w:t xml:space="preserve"> </w:t>
      </w:r>
    </w:p>
    <w:p w14:paraId="00D5B074" w14:textId="77777777" w:rsidR="0089133E" w:rsidRPr="00352552" w:rsidRDefault="0089133E" w:rsidP="00DB6AC9">
      <w:pPr>
        <w:rPr>
          <w:color w:val="000000"/>
          <w:sz w:val="21"/>
          <w:szCs w:val="22"/>
        </w:rPr>
      </w:pPr>
    </w:p>
    <w:p w14:paraId="2E701A22" w14:textId="68A02405" w:rsidR="0069358E" w:rsidRDefault="004E1357" w:rsidP="002C174D">
      <w:pPr>
        <w:rPr>
          <w:color w:val="000000"/>
          <w:sz w:val="18"/>
          <w:szCs w:val="18"/>
        </w:rPr>
      </w:pPr>
      <w:r w:rsidRPr="004E1357">
        <w:rPr>
          <w:color w:val="000000"/>
          <w:sz w:val="18"/>
          <w:szCs w:val="18"/>
        </w:rPr>
        <w:t xml:space="preserve">Mot bakgrund av den pågående covid-19-pandemin och i syfte att minska risken för smittspridning har styrelsen beslutat att årsstämman ska hållas enbart genom förhandsröstning (poströstning) med stöd av tillfälliga lagregler. Detta innebär att årsstämman ska genomföras utan fysisk närvaro av aktieägare, ombud eller utomstående och att aktieägares utövande av rösträtt på årsstämman endast kan ske genom att aktieägare förhandsröstar i den ordning som föreskrivs nedan. Information om de av årsstämman fattade besluten </w:t>
      </w:r>
      <w:r w:rsidRPr="00EC4A24">
        <w:rPr>
          <w:color w:val="000000"/>
          <w:sz w:val="18"/>
          <w:szCs w:val="18"/>
        </w:rPr>
        <w:t xml:space="preserve">offentliggörs torsdagen den </w:t>
      </w:r>
      <w:r w:rsidR="00880F27">
        <w:rPr>
          <w:color w:val="000000"/>
          <w:sz w:val="18"/>
          <w:szCs w:val="18"/>
        </w:rPr>
        <w:t>10</w:t>
      </w:r>
      <w:r w:rsidR="00880F27" w:rsidRPr="004E1357">
        <w:rPr>
          <w:color w:val="000000"/>
          <w:sz w:val="18"/>
          <w:szCs w:val="18"/>
        </w:rPr>
        <w:t xml:space="preserve"> </w:t>
      </w:r>
      <w:r w:rsidR="00880F27">
        <w:rPr>
          <w:color w:val="000000"/>
          <w:sz w:val="18"/>
          <w:szCs w:val="18"/>
        </w:rPr>
        <w:t>juni</w:t>
      </w:r>
      <w:r w:rsidR="00880F27" w:rsidRPr="004E1357">
        <w:rPr>
          <w:color w:val="000000"/>
          <w:sz w:val="18"/>
          <w:szCs w:val="18"/>
        </w:rPr>
        <w:t xml:space="preserve"> </w:t>
      </w:r>
      <w:r w:rsidRPr="004E1357">
        <w:rPr>
          <w:color w:val="000000"/>
          <w:sz w:val="18"/>
          <w:szCs w:val="18"/>
        </w:rPr>
        <w:t>2021, så snart utfallet av förhandsröstningen är slutligt sammanställt.</w:t>
      </w:r>
    </w:p>
    <w:p w14:paraId="60B09C31" w14:textId="77777777" w:rsidR="004E1357" w:rsidRPr="004E1357" w:rsidRDefault="004E1357" w:rsidP="002C174D">
      <w:pPr>
        <w:rPr>
          <w:color w:val="000000"/>
          <w:sz w:val="18"/>
          <w:szCs w:val="18"/>
        </w:rPr>
      </w:pPr>
    </w:p>
    <w:p w14:paraId="20DF088A" w14:textId="12B067B8" w:rsidR="0089133E" w:rsidRPr="00352552" w:rsidRDefault="0089133E" w:rsidP="00544551">
      <w:pPr>
        <w:rPr>
          <w:b/>
          <w:bCs/>
          <w:sz w:val="18"/>
          <w:szCs w:val="20"/>
        </w:rPr>
      </w:pPr>
      <w:r w:rsidRPr="00352552">
        <w:rPr>
          <w:b/>
          <w:bCs/>
          <w:sz w:val="18"/>
          <w:szCs w:val="20"/>
        </w:rPr>
        <w:t>Rätt att delta och anmälan</w:t>
      </w:r>
    </w:p>
    <w:p w14:paraId="27576B08" w14:textId="1B4B873B" w:rsidR="0089133E" w:rsidRPr="00352552" w:rsidRDefault="0089133E" w:rsidP="00544551">
      <w:pPr>
        <w:rPr>
          <w:bCs/>
          <w:sz w:val="18"/>
          <w:szCs w:val="20"/>
        </w:rPr>
      </w:pPr>
      <w:r w:rsidRPr="00352552">
        <w:rPr>
          <w:bCs/>
          <w:sz w:val="18"/>
          <w:szCs w:val="20"/>
        </w:rPr>
        <w:t xml:space="preserve">Aktieägare som önskar delta i </w:t>
      </w:r>
      <w:r w:rsidR="00496C80">
        <w:rPr>
          <w:bCs/>
          <w:sz w:val="18"/>
          <w:szCs w:val="20"/>
        </w:rPr>
        <w:t>årsstämman</w:t>
      </w:r>
      <w:r w:rsidR="00A82AE7">
        <w:rPr>
          <w:bCs/>
          <w:sz w:val="18"/>
          <w:szCs w:val="20"/>
        </w:rPr>
        <w:t xml:space="preserve"> genom förhandsröstning</w:t>
      </w:r>
      <w:r w:rsidRPr="00352552">
        <w:rPr>
          <w:bCs/>
          <w:sz w:val="18"/>
          <w:szCs w:val="20"/>
        </w:rPr>
        <w:t xml:space="preserve"> ska</w:t>
      </w:r>
    </w:p>
    <w:p w14:paraId="5FB1C92A" w14:textId="472AC3CB" w:rsidR="0089133E" w:rsidRPr="00352552" w:rsidRDefault="00084534" w:rsidP="00544551">
      <w:pPr>
        <w:numPr>
          <w:ilvl w:val="0"/>
          <w:numId w:val="2"/>
        </w:numPr>
        <w:rPr>
          <w:bCs/>
          <w:sz w:val="18"/>
          <w:szCs w:val="20"/>
        </w:rPr>
      </w:pPr>
      <w:r>
        <w:rPr>
          <w:bCs/>
          <w:sz w:val="18"/>
          <w:szCs w:val="20"/>
        </w:rPr>
        <w:t xml:space="preserve">dels </w:t>
      </w:r>
      <w:r w:rsidR="0089133E" w:rsidRPr="00352552">
        <w:rPr>
          <w:bCs/>
          <w:sz w:val="18"/>
          <w:szCs w:val="20"/>
        </w:rPr>
        <w:t xml:space="preserve">vara införd i den av </w:t>
      </w:r>
      <w:proofErr w:type="spellStart"/>
      <w:r w:rsidR="0089133E" w:rsidRPr="00352552">
        <w:rPr>
          <w:bCs/>
          <w:sz w:val="18"/>
          <w:szCs w:val="20"/>
        </w:rPr>
        <w:t>Euroclear</w:t>
      </w:r>
      <w:proofErr w:type="spellEnd"/>
      <w:r w:rsidR="0089133E" w:rsidRPr="00352552">
        <w:rPr>
          <w:bCs/>
          <w:sz w:val="18"/>
          <w:szCs w:val="20"/>
        </w:rPr>
        <w:t xml:space="preserve"> Sweden AB förda </w:t>
      </w:r>
      <w:r w:rsidR="0089133E" w:rsidRPr="00EC4A24">
        <w:rPr>
          <w:bCs/>
          <w:sz w:val="18"/>
          <w:szCs w:val="20"/>
        </w:rPr>
        <w:t xml:space="preserve">aktieboken </w:t>
      </w:r>
      <w:r w:rsidR="004B176C" w:rsidRPr="00EC4A24">
        <w:rPr>
          <w:bCs/>
          <w:sz w:val="18"/>
          <w:szCs w:val="20"/>
        </w:rPr>
        <w:t>onsdagen</w:t>
      </w:r>
      <w:r w:rsidR="00AA7CAE" w:rsidRPr="00352552">
        <w:rPr>
          <w:bCs/>
          <w:sz w:val="18"/>
          <w:szCs w:val="20"/>
        </w:rPr>
        <w:t xml:space="preserve"> </w:t>
      </w:r>
      <w:r w:rsidR="00A27A3B" w:rsidRPr="00EC4A24">
        <w:rPr>
          <w:sz w:val="18"/>
          <w:szCs w:val="20"/>
          <w:lang w:bidi="sv-SE"/>
        </w:rPr>
        <w:t xml:space="preserve">den </w:t>
      </w:r>
      <w:r w:rsidR="00880F27">
        <w:rPr>
          <w:sz w:val="18"/>
          <w:szCs w:val="20"/>
          <w:lang w:bidi="sv-SE"/>
        </w:rPr>
        <w:t xml:space="preserve">2 juni </w:t>
      </w:r>
      <w:r w:rsidR="004E1357">
        <w:rPr>
          <w:sz w:val="18"/>
          <w:szCs w:val="20"/>
          <w:lang w:bidi="sv-SE"/>
        </w:rPr>
        <w:t>2021</w:t>
      </w:r>
      <w:r>
        <w:rPr>
          <w:sz w:val="18"/>
          <w:szCs w:val="20"/>
          <w:lang w:bidi="sv-SE"/>
        </w:rPr>
        <w:t>; och</w:t>
      </w:r>
    </w:p>
    <w:p w14:paraId="427F3BBE" w14:textId="2042759D" w:rsidR="0089133E" w:rsidRPr="00A27A3B" w:rsidRDefault="00084534" w:rsidP="00DA6E05">
      <w:pPr>
        <w:numPr>
          <w:ilvl w:val="0"/>
          <w:numId w:val="2"/>
        </w:numPr>
        <w:rPr>
          <w:bCs/>
          <w:sz w:val="18"/>
          <w:szCs w:val="20"/>
        </w:rPr>
      </w:pPr>
      <w:r>
        <w:rPr>
          <w:color w:val="000000"/>
          <w:sz w:val="18"/>
          <w:szCs w:val="20"/>
        </w:rPr>
        <w:t xml:space="preserve">dels </w:t>
      </w:r>
      <w:r w:rsidR="0089133E" w:rsidRPr="00352552">
        <w:rPr>
          <w:color w:val="000000"/>
          <w:sz w:val="18"/>
          <w:szCs w:val="20"/>
        </w:rPr>
        <w:t xml:space="preserve">anmäla sig till bolaget </w:t>
      </w:r>
      <w:r w:rsidR="0089133E" w:rsidRPr="00EC4A24">
        <w:rPr>
          <w:color w:val="000000"/>
          <w:sz w:val="18"/>
          <w:szCs w:val="20"/>
        </w:rPr>
        <w:t xml:space="preserve">senast </w:t>
      </w:r>
      <w:r w:rsidR="00AA7CAE" w:rsidRPr="00EC4A24">
        <w:rPr>
          <w:color w:val="000000"/>
          <w:sz w:val="18"/>
          <w:szCs w:val="20"/>
        </w:rPr>
        <w:t>onsdagen</w:t>
      </w:r>
      <w:r w:rsidR="00AA7CAE" w:rsidRPr="00352552">
        <w:rPr>
          <w:color w:val="000000"/>
          <w:sz w:val="18"/>
          <w:szCs w:val="20"/>
        </w:rPr>
        <w:t xml:space="preserve"> </w:t>
      </w:r>
      <w:r w:rsidR="00A27A3B" w:rsidRPr="00EC4A24">
        <w:rPr>
          <w:sz w:val="18"/>
          <w:szCs w:val="20"/>
          <w:lang w:bidi="sv-SE"/>
        </w:rPr>
        <w:t xml:space="preserve">den </w:t>
      </w:r>
      <w:r w:rsidR="00880F27">
        <w:rPr>
          <w:sz w:val="18"/>
          <w:szCs w:val="20"/>
          <w:lang w:bidi="sv-SE"/>
        </w:rPr>
        <w:t>9</w:t>
      </w:r>
      <w:r w:rsidR="00880F27" w:rsidRPr="00A27A3B">
        <w:rPr>
          <w:sz w:val="18"/>
          <w:szCs w:val="20"/>
          <w:lang w:bidi="sv-SE"/>
        </w:rPr>
        <w:t xml:space="preserve"> </w:t>
      </w:r>
      <w:r w:rsidR="00880F27">
        <w:rPr>
          <w:sz w:val="18"/>
          <w:szCs w:val="20"/>
          <w:lang w:bidi="sv-SE"/>
        </w:rPr>
        <w:t xml:space="preserve">juni </w:t>
      </w:r>
      <w:r w:rsidR="004E1357">
        <w:rPr>
          <w:sz w:val="18"/>
          <w:szCs w:val="20"/>
          <w:lang w:bidi="sv-SE"/>
        </w:rPr>
        <w:t>2021</w:t>
      </w:r>
      <w:r w:rsidR="00A27A3B">
        <w:rPr>
          <w:sz w:val="18"/>
          <w:szCs w:val="20"/>
          <w:lang w:bidi="sv-SE"/>
        </w:rPr>
        <w:t xml:space="preserve"> </w:t>
      </w:r>
      <w:r w:rsidR="004E1357">
        <w:rPr>
          <w:color w:val="000000"/>
          <w:sz w:val="18"/>
          <w:szCs w:val="20"/>
        </w:rPr>
        <w:t>genom att ha avgett sin förhandsröst till bolaget enligt anvisningarna under rubriken ”Förhandsröstning” nedan så att förhandsrösten är bolaget tillhanda senast den dagen</w:t>
      </w:r>
      <w:r w:rsidR="0089133E" w:rsidRPr="00352552">
        <w:rPr>
          <w:sz w:val="18"/>
          <w:szCs w:val="20"/>
        </w:rPr>
        <w:t>.</w:t>
      </w:r>
    </w:p>
    <w:p w14:paraId="68D6A23C" w14:textId="77777777" w:rsidR="00A27A3B" w:rsidRPr="00352552" w:rsidRDefault="00A27A3B" w:rsidP="00A27A3B">
      <w:pPr>
        <w:rPr>
          <w:bCs/>
          <w:sz w:val="18"/>
          <w:szCs w:val="20"/>
        </w:rPr>
      </w:pPr>
    </w:p>
    <w:p w14:paraId="452FE8B0" w14:textId="77777777" w:rsidR="0089133E" w:rsidRPr="00352552" w:rsidRDefault="0089133E" w:rsidP="00DB6AC9">
      <w:pPr>
        <w:rPr>
          <w:rFonts w:cs="Tahoma"/>
          <w:b/>
          <w:bCs/>
          <w:color w:val="000000"/>
          <w:sz w:val="18"/>
          <w:szCs w:val="20"/>
        </w:rPr>
      </w:pPr>
      <w:r w:rsidRPr="00352552">
        <w:rPr>
          <w:rFonts w:cs="Tahoma"/>
          <w:b/>
          <w:bCs/>
          <w:color w:val="000000"/>
          <w:sz w:val="18"/>
          <w:szCs w:val="20"/>
        </w:rPr>
        <w:t>Förvaltarregistrerade aktier</w:t>
      </w:r>
    </w:p>
    <w:p w14:paraId="59FE92C9" w14:textId="5FFF693E" w:rsidR="0089133E" w:rsidRPr="004E1357" w:rsidRDefault="00DA210B" w:rsidP="00544551">
      <w:pPr>
        <w:autoSpaceDE w:val="0"/>
        <w:autoSpaceDN w:val="0"/>
        <w:adjustRightInd w:val="0"/>
        <w:rPr>
          <w:sz w:val="18"/>
          <w:szCs w:val="18"/>
        </w:rPr>
      </w:pPr>
      <w:r w:rsidRPr="00DA210B">
        <w:rPr>
          <w:sz w:val="18"/>
          <w:szCs w:val="18"/>
          <w:lang w:eastAsia="en-US"/>
        </w:rPr>
        <w:t xml:space="preserve">Aktieägare som har sina aktier förvaltarregistrerade genom bank eller annan förvaltare måste hos förvaltaren, för att äga rätt att delta vid årsstämman genom förhandsröstning, begära att föras in i aktieboken i eget namn hos </w:t>
      </w:r>
      <w:proofErr w:type="spellStart"/>
      <w:r w:rsidRPr="00DA210B">
        <w:rPr>
          <w:sz w:val="18"/>
          <w:szCs w:val="18"/>
          <w:lang w:eastAsia="en-US"/>
        </w:rPr>
        <w:t>Euroclear</w:t>
      </w:r>
      <w:proofErr w:type="spellEnd"/>
      <w:r w:rsidRPr="00DA210B">
        <w:rPr>
          <w:sz w:val="18"/>
          <w:szCs w:val="18"/>
          <w:lang w:eastAsia="en-US"/>
        </w:rPr>
        <w:t xml:space="preserve"> Sweden AB (s.k. rösträttsregistrering). Förvaltaren måste ha genomfört rösträttsregistreringen senast </w:t>
      </w:r>
      <w:r w:rsidRPr="00EC4A24">
        <w:rPr>
          <w:sz w:val="18"/>
          <w:szCs w:val="20"/>
          <w:lang w:eastAsia="en-US"/>
        </w:rPr>
        <w:t xml:space="preserve">fredagen den </w:t>
      </w:r>
      <w:r w:rsidR="00880F27">
        <w:rPr>
          <w:sz w:val="18"/>
          <w:szCs w:val="20"/>
          <w:lang w:bidi="sv-SE"/>
        </w:rPr>
        <w:t xml:space="preserve">4 juni </w:t>
      </w:r>
      <w:r>
        <w:rPr>
          <w:sz w:val="18"/>
          <w:szCs w:val="20"/>
          <w:lang w:bidi="sv-SE"/>
        </w:rPr>
        <w:t>2021</w:t>
      </w:r>
      <w:r w:rsidRPr="00DA210B">
        <w:rPr>
          <w:sz w:val="18"/>
          <w:szCs w:val="18"/>
          <w:lang w:eastAsia="en-US"/>
        </w:rPr>
        <w:t>, vilket innebär att aktieägare som önskar sådan rösträttsregistrering måste underrätta förvaltaren om detta i god tid före nämnda datum</w:t>
      </w:r>
      <w:r w:rsidR="00EB7991">
        <w:rPr>
          <w:sz w:val="18"/>
          <w:szCs w:val="18"/>
          <w:lang w:eastAsia="en-US"/>
        </w:rPr>
        <w:t>.</w:t>
      </w:r>
    </w:p>
    <w:p w14:paraId="1652039C" w14:textId="77777777" w:rsidR="0089133E" w:rsidRPr="004E1357" w:rsidRDefault="0089133E" w:rsidP="00DB6AC9">
      <w:pPr>
        <w:rPr>
          <w:color w:val="000000"/>
          <w:sz w:val="18"/>
          <w:szCs w:val="18"/>
        </w:rPr>
      </w:pPr>
    </w:p>
    <w:p w14:paraId="2B54F755" w14:textId="77777777" w:rsidR="004E1357" w:rsidRPr="004E1357" w:rsidRDefault="004E1357" w:rsidP="004E1357">
      <w:pPr>
        <w:rPr>
          <w:rFonts w:eastAsia="Lucida Sans Unicode"/>
          <w:b/>
          <w:bCs/>
          <w:sz w:val="18"/>
          <w:szCs w:val="18"/>
        </w:rPr>
      </w:pPr>
      <w:r w:rsidRPr="004E1357">
        <w:rPr>
          <w:rFonts w:eastAsia="Lucida Sans Unicode"/>
          <w:b/>
          <w:bCs/>
          <w:sz w:val="18"/>
          <w:szCs w:val="18"/>
        </w:rPr>
        <w:t>Förhandsröstning</w:t>
      </w:r>
    </w:p>
    <w:p w14:paraId="75A14906" w14:textId="71E69E34" w:rsidR="004E1357" w:rsidRPr="004E1357" w:rsidRDefault="004E1357" w:rsidP="004E1357">
      <w:pPr>
        <w:rPr>
          <w:rFonts w:eastAsia="Lucida Sans Unicode"/>
          <w:color w:val="000000"/>
          <w:sz w:val="18"/>
          <w:szCs w:val="18"/>
        </w:rPr>
      </w:pPr>
      <w:r w:rsidRPr="004E1357">
        <w:rPr>
          <w:sz w:val="18"/>
          <w:szCs w:val="18"/>
        </w:rPr>
        <w:t>Aktieägarna får utöva sin rösträtt vid årsstämman endast genom att rösta på förhand, s.k. poströstning enligt 22 § lagen (2020:198) om tillfälliga undantag för att underlätta genomförandet av bolags- och föreningsstämmor. För förhandsröstning ska ett särskilt formulär användas. Formuläret finns tillgängligt på bolagets hemsida (</w:t>
      </w:r>
      <w:hyperlink r:id="rId7" w:history="1">
        <w:r w:rsidRPr="00035797">
          <w:rPr>
            <w:rStyle w:val="Hyperlnk"/>
            <w:sz w:val="18"/>
            <w:szCs w:val="18"/>
          </w:rPr>
          <w:t>www.respiratorius.com</w:t>
        </w:r>
      </w:hyperlink>
      <w:r>
        <w:rPr>
          <w:sz w:val="18"/>
          <w:szCs w:val="18"/>
        </w:rPr>
        <w:t>)</w:t>
      </w:r>
      <w:r w:rsidRPr="004E1357">
        <w:rPr>
          <w:sz w:val="18"/>
          <w:szCs w:val="18"/>
        </w:rPr>
        <w:t xml:space="preserve">. Förhandsröstningsformuläret gäller som anmälan till årsstämman. Det ifyllda formuläret måste vara </w:t>
      </w:r>
      <w:r w:rsidR="00DA210B">
        <w:rPr>
          <w:sz w:val="18"/>
          <w:szCs w:val="18"/>
        </w:rPr>
        <w:t>bolaget</w:t>
      </w:r>
      <w:r w:rsidRPr="004E1357">
        <w:rPr>
          <w:sz w:val="18"/>
          <w:szCs w:val="18"/>
        </w:rPr>
        <w:t xml:space="preserve"> tillhanda </w:t>
      </w:r>
      <w:r w:rsidRPr="00EC4A24">
        <w:rPr>
          <w:sz w:val="18"/>
          <w:szCs w:val="18"/>
        </w:rPr>
        <w:t xml:space="preserve">senast </w:t>
      </w:r>
      <w:r w:rsidR="008E4D6D" w:rsidRPr="00EC4A24">
        <w:rPr>
          <w:sz w:val="18"/>
          <w:szCs w:val="18"/>
        </w:rPr>
        <w:t>onsdagen</w:t>
      </w:r>
      <w:r w:rsidRPr="00EC4A24">
        <w:rPr>
          <w:sz w:val="18"/>
          <w:szCs w:val="18"/>
        </w:rPr>
        <w:t xml:space="preserve"> den </w:t>
      </w:r>
      <w:r w:rsidR="00880F27">
        <w:rPr>
          <w:sz w:val="18"/>
          <w:szCs w:val="18"/>
        </w:rPr>
        <w:t>9</w:t>
      </w:r>
      <w:r w:rsidR="00880F27" w:rsidRPr="004E1357">
        <w:rPr>
          <w:sz w:val="18"/>
          <w:szCs w:val="18"/>
        </w:rPr>
        <w:t xml:space="preserve"> </w:t>
      </w:r>
      <w:r w:rsidR="00880F27">
        <w:rPr>
          <w:sz w:val="18"/>
          <w:szCs w:val="18"/>
        </w:rPr>
        <w:t>juni</w:t>
      </w:r>
      <w:r w:rsidR="00880F27" w:rsidRPr="004E1357">
        <w:rPr>
          <w:sz w:val="18"/>
          <w:szCs w:val="18"/>
        </w:rPr>
        <w:t xml:space="preserve"> </w:t>
      </w:r>
      <w:r w:rsidRPr="004E1357">
        <w:rPr>
          <w:sz w:val="18"/>
          <w:szCs w:val="18"/>
        </w:rPr>
        <w:t xml:space="preserve">2021. Det ifyllda formuläret ska skickas till </w:t>
      </w:r>
      <w:r w:rsidR="008E4D6D">
        <w:rPr>
          <w:sz w:val="18"/>
          <w:szCs w:val="18"/>
        </w:rPr>
        <w:t>Respiratorius AB</w:t>
      </w:r>
      <w:r w:rsidR="00DA210B">
        <w:rPr>
          <w:sz w:val="18"/>
          <w:szCs w:val="18"/>
        </w:rPr>
        <w:t xml:space="preserve"> (publ)</w:t>
      </w:r>
      <w:r w:rsidRPr="004E1357">
        <w:rPr>
          <w:sz w:val="18"/>
          <w:szCs w:val="18"/>
        </w:rPr>
        <w:t xml:space="preserve">, Scheelevägen 2, 223 81 Lund. Ifyllt formulär får även inges elektroniskt och ska då skickas </w:t>
      </w:r>
      <w:r w:rsidR="008E4D6D">
        <w:rPr>
          <w:sz w:val="18"/>
          <w:szCs w:val="18"/>
        </w:rPr>
        <w:t xml:space="preserve">till </w:t>
      </w:r>
      <w:hyperlink r:id="rId8" w:history="1">
        <w:r w:rsidR="008E4D6D" w:rsidRPr="00035797">
          <w:rPr>
            <w:rStyle w:val="Hyperlnk"/>
            <w:sz w:val="18"/>
            <w:szCs w:val="18"/>
          </w:rPr>
          <w:t>info@respiratorius.com</w:t>
        </w:r>
      </w:hyperlink>
      <w:r w:rsidR="008E4D6D">
        <w:rPr>
          <w:sz w:val="18"/>
          <w:szCs w:val="18"/>
        </w:rPr>
        <w:t>.</w:t>
      </w:r>
      <w:r w:rsidRPr="004E1357">
        <w:rPr>
          <w:sz w:val="18"/>
          <w:szCs w:val="18"/>
        </w:rPr>
        <w:t xml:space="preserve"> Om aktieägare förhandsröstar genom ombud ska en skriftlig och daterad fullmakt undertecknad av aktieägaren biläggas formuläret. Fullmaktsformulär finns tillgängligt på bolagets hemsida (</w:t>
      </w:r>
      <w:hyperlink r:id="rId9" w:history="1">
        <w:r w:rsidR="008E4D6D" w:rsidRPr="00035797">
          <w:rPr>
            <w:rStyle w:val="Hyperlnk"/>
            <w:sz w:val="18"/>
            <w:szCs w:val="18"/>
          </w:rPr>
          <w:t>www.respiratorius.com</w:t>
        </w:r>
      </w:hyperlink>
      <w:r w:rsidR="008E4D6D">
        <w:rPr>
          <w:sz w:val="18"/>
          <w:szCs w:val="18"/>
        </w:rPr>
        <w:t>)</w:t>
      </w:r>
      <w:r w:rsidRPr="004E1357">
        <w:rPr>
          <w:sz w:val="18"/>
          <w:szCs w:val="18"/>
        </w:rPr>
        <w:t>. Om aktieägaren är en juridisk person ska registreringsbevis eller annan behörighetshandling biläggas formuläret. Aktieägaren får inte förse förhandsrösten med särskilda instruktioner eller villkor. Om så sker är rösten ogiltig. Ytterligare anvisningar och villkor framgår av förhandsröstningsformuläret.</w:t>
      </w:r>
    </w:p>
    <w:p w14:paraId="2AB021F5" w14:textId="42138FDE" w:rsidR="00A34FE2" w:rsidRPr="004E1357" w:rsidRDefault="00A34FE2" w:rsidP="00544551">
      <w:pPr>
        <w:rPr>
          <w:sz w:val="18"/>
          <w:szCs w:val="18"/>
        </w:rPr>
      </w:pPr>
    </w:p>
    <w:p w14:paraId="04379200" w14:textId="77777777" w:rsidR="0089133E" w:rsidRPr="004E1357" w:rsidRDefault="0089133E" w:rsidP="005474F4">
      <w:pPr>
        <w:rPr>
          <w:b/>
          <w:bCs/>
          <w:sz w:val="18"/>
          <w:szCs w:val="18"/>
        </w:rPr>
      </w:pPr>
      <w:r w:rsidRPr="004E1357">
        <w:rPr>
          <w:b/>
          <w:bCs/>
          <w:sz w:val="18"/>
          <w:szCs w:val="18"/>
        </w:rPr>
        <w:t>Antalet aktier och röster</w:t>
      </w:r>
    </w:p>
    <w:p w14:paraId="62E8C7BD" w14:textId="37501692" w:rsidR="0089133E" w:rsidRPr="00352552" w:rsidRDefault="0089133E" w:rsidP="00DB6AC9">
      <w:pPr>
        <w:rPr>
          <w:sz w:val="18"/>
          <w:szCs w:val="20"/>
        </w:rPr>
      </w:pPr>
      <w:r w:rsidRPr="00352552">
        <w:rPr>
          <w:sz w:val="18"/>
          <w:szCs w:val="20"/>
        </w:rPr>
        <w:t>Antalet aktier</w:t>
      </w:r>
      <w:r w:rsidR="009A03BF">
        <w:rPr>
          <w:sz w:val="18"/>
          <w:szCs w:val="20"/>
        </w:rPr>
        <w:t xml:space="preserve"> och röster</w:t>
      </w:r>
      <w:r w:rsidRPr="00352552">
        <w:rPr>
          <w:sz w:val="18"/>
          <w:szCs w:val="20"/>
        </w:rPr>
        <w:t xml:space="preserve"> i bolaget uppgår vid tidpunkten för denna </w:t>
      </w:r>
      <w:r w:rsidRPr="00B351F3">
        <w:rPr>
          <w:sz w:val="18"/>
          <w:szCs w:val="20"/>
        </w:rPr>
        <w:t xml:space="preserve">kallelse till </w:t>
      </w:r>
      <w:r w:rsidR="00880F27" w:rsidRPr="00880F27">
        <w:rPr>
          <w:sz w:val="18"/>
          <w:szCs w:val="20"/>
        </w:rPr>
        <w:t>201 904 244</w:t>
      </w:r>
      <w:r w:rsidRPr="00B351F3">
        <w:rPr>
          <w:sz w:val="18"/>
          <w:szCs w:val="20"/>
        </w:rPr>
        <w:t>.</w:t>
      </w:r>
      <w:r w:rsidRPr="00352552">
        <w:rPr>
          <w:sz w:val="18"/>
          <w:szCs w:val="20"/>
        </w:rPr>
        <w:t xml:space="preserve"> Bolaget innehar inga egna aktier. </w:t>
      </w:r>
    </w:p>
    <w:p w14:paraId="17439147" w14:textId="77777777" w:rsidR="0089133E" w:rsidRPr="00352552" w:rsidRDefault="0089133E" w:rsidP="00DB6AC9">
      <w:pPr>
        <w:rPr>
          <w:rFonts w:cs="Tahoma"/>
          <w:sz w:val="18"/>
          <w:szCs w:val="20"/>
        </w:rPr>
      </w:pPr>
    </w:p>
    <w:p w14:paraId="16290EB0" w14:textId="77777777" w:rsidR="0089133E" w:rsidRPr="00352552" w:rsidRDefault="0089133E" w:rsidP="00DB6AC9">
      <w:pPr>
        <w:rPr>
          <w:rFonts w:cs="Tahoma"/>
          <w:b/>
          <w:bCs/>
          <w:sz w:val="18"/>
          <w:szCs w:val="20"/>
        </w:rPr>
      </w:pPr>
      <w:r w:rsidRPr="00352552">
        <w:rPr>
          <w:rFonts w:cs="Tahoma"/>
          <w:b/>
          <w:bCs/>
          <w:sz w:val="18"/>
          <w:szCs w:val="20"/>
        </w:rPr>
        <w:t>Förslag till dagordning:</w:t>
      </w:r>
    </w:p>
    <w:p w14:paraId="40252AC3" w14:textId="10CFD9D1" w:rsidR="0089133E" w:rsidRPr="00352552" w:rsidRDefault="00496C80" w:rsidP="00496C80">
      <w:pPr>
        <w:ind w:left="364" w:hanging="364"/>
        <w:rPr>
          <w:rFonts w:cs="Tahoma"/>
          <w:sz w:val="18"/>
          <w:szCs w:val="20"/>
        </w:rPr>
      </w:pPr>
      <w:r>
        <w:rPr>
          <w:rFonts w:cs="Tahoma"/>
          <w:sz w:val="18"/>
          <w:szCs w:val="20"/>
        </w:rPr>
        <w:t>0.</w:t>
      </w:r>
      <w:r>
        <w:rPr>
          <w:rFonts w:cs="Tahoma"/>
          <w:sz w:val="18"/>
          <w:szCs w:val="20"/>
        </w:rPr>
        <w:tab/>
      </w:r>
      <w:r w:rsidR="0089133E" w:rsidRPr="00352552">
        <w:rPr>
          <w:rFonts w:cs="Tahoma"/>
          <w:sz w:val="18"/>
          <w:szCs w:val="20"/>
        </w:rPr>
        <w:t>Stämman öppnas.</w:t>
      </w:r>
    </w:p>
    <w:p w14:paraId="6CE656D9" w14:textId="18FB61BE" w:rsidR="0089133E" w:rsidRPr="00496C80" w:rsidRDefault="00496C80" w:rsidP="00496C80">
      <w:pPr>
        <w:ind w:left="364" w:hanging="364"/>
        <w:rPr>
          <w:rFonts w:cs="Tahoma"/>
          <w:sz w:val="18"/>
          <w:szCs w:val="20"/>
        </w:rPr>
      </w:pPr>
      <w:r>
        <w:rPr>
          <w:rFonts w:cs="Tahoma"/>
          <w:sz w:val="18"/>
          <w:szCs w:val="20"/>
        </w:rPr>
        <w:t>1.</w:t>
      </w:r>
      <w:r>
        <w:rPr>
          <w:rFonts w:cs="Tahoma"/>
          <w:sz w:val="18"/>
          <w:szCs w:val="20"/>
        </w:rPr>
        <w:tab/>
      </w:r>
      <w:r w:rsidR="0089133E" w:rsidRPr="00352552">
        <w:rPr>
          <w:rFonts w:cs="Tahoma"/>
          <w:sz w:val="18"/>
          <w:szCs w:val="20"/>
        </w:rPr>
        <w:t xml:space="preserve">Val av ordförande vid </w:t>
      </w:r>
      <w:r w:rsidR="0089133E" w:rsidRPr="00496C80">
        <w:rPr>
          <w:rFonts w:cs="Tahoma"/>
          <w:sz w:val="18"/>
          <w:szCs w:val="20"/>
        </w:rPr>
        <w:t>stämman.</w:t>
      </w:r>
    </w:p>
    <w:p w14:paraId="5B9EC522" w14:textId="430A65E1" w:rsidR="0089133E" w:rsidRPr="00496C80" w:rsidRDefault="00496C80" w:rsidP="00496C80">
      <w:pPr>
        <w:ind w:left="364" w:hanging="364"/>
        <w:rPr>
          <w:rFonts w:cs="Tahoma"/>
          <w:sz w:val="18"/>
          <w:szCs w:val="20"/>
        </w:rPr>
      </w:pPr>
      <w:r>
        <w:rPr>
          <w:rFonts w:cs="Tahoma"/>
          <w:sz w:val="18"/>
          <w:szCs w:val="20"/>
        </w:rPr>
        <w:t>2.</w:t>
      </w:r>
      <w:r>
        <w:rPr>
          <w:rFonts w:cs="Tahoma"/>
          <w:sz w:val="18"/>
          <w:szCs w:val="20"/>
        </w:rPr>
        <w:tab/>
      </w:r>
      <w:r w:rsidR="0089133E" w:rsidRPr="00496C80">
        <w:rPr>
          <w:rFonts w:cs="Tahoma"/>
          <w:sz w:val="18"/>
          <w:szCs w:val="20"/>
        </w:rPr>
        <w:t>Upprättande och godkännande av röstlängd.</w:t>
      </w:r>
    </w:p>
    <w:p w14:paraId="74FD7E64" w14:textId="4EE272F9" w:rsidR="0089133E" w:rsidRPr="00496C80" w:rsidRDefault="00496C80" w:rsidP="00496C80">
      <w:pPr>
        <w:ind w:left="364" w:hanging="364"/>
        <w:rPr>
          <w:rFonts w:cs="Tahoma"/>
          <w:sz w:val="18"/>
          <w:szCs w:val="20"/>
        </w:rPr>
      </w:pPr>
      <w:r>
        <w:rPr>
          <w:rFonts w:cs="Tahoma"/>
          <w:sz w:val="18"/>
          <w:szCs w:val="20"/>
        </w:rPr>
        <w:t>3.</w:t>
      </w:r>
      <w:r>
        <w:rPr>
          <w:rFonts w:cs="Tahoma"/>
          <w:sz w:val="18"/>
          <w:szCs w:val="20"/>
        </w:rPr>
        <w:tab/>
      </w:r>
      <w:r w:rsidR="0089133E" w:rsidRPr="00496C80">
        <w:rPr>
          <w:rFonts w:cs="Tahoma"/>
          <w:sz w:val="18"/>
          <w:szCs w:val="20"/>
        </w:rPr>
        <w:t>Godkännande av dagordning.</w:t>
      </w:r>
    </w:p>
    <w:p w14:paraId="3BE6C8C0" w14:textId="3CCC7F1B" w:rsidR="0089133E" w:rsidRPr="00496C80" w:rsidRDefault="00496C80" w:rsidP="00496C80">
      <w:pPr>
        <w:ind w:left="364" w:hanging="364"/>
        <w:rPr>
          <w:rFonts w:cs="Tahoma"/>
          <w:sz w:val="18"/>
          <w:szCs w:val="20"/>
        </w:rPr>
      </w:pPr>
      <w:r>
        <w:rPr>
          <w:rFonts w:cs="Tahoma"/>
          <w:sz w:val="18"/>
          <w:szCs w:val="20"/>
        </w:rPr>
        <w:t>4.</w:t>
      </w:r>
      <w:r>
        <w:rPr>
          <w:rFonts w:cs="Tahoma"/>
          <w:sz w:val="18"/>
          <w:szCs w:val="20"/>
        </w:rPr>
        <w:tab/>
      </w:r>
      <w:r w:rsidR="0089133E" w:rsidRPr="00496C80">
        <w:rPr>
          <w:rFonts w:cs="Tahoma"/>
          <w:sz w:val="18"/>
          <w:szCs w:val="20"/>
        </w:rPr>
        <w:t>Val av en eller två justeringsmän.</w:t>
      </w:r>
    </w:p>
    <w:p w14:paraId="1FB0427F" w14:textId="5A5B608D" w:rsidR="0089133E" w:rsidRPr="00496C80" w:rsidRDefault="00496C80" w:rsidP="00496C80">
      <w:pPr>
        <w:ind w:left="364" w:hanging="364"/>
        <w:rPr>
          <w:rFonts w:cs="Tahoma"/>
          <w:sz w:val="18"/>
          <w:szCs w:val="20"/>
        </w:rPr>
      </w:pPr>
      <w:r>
        <w:rPr>
          <w:rFonts w:cs="Tahoma"/>
          <w:sz w:val="18"/>
          <w:szCs w:val="20"/>
        </w:rPr>
        <w:t>5.</w:t>
      </w:r>
      <w:r>
        <w:rPr>
          <w:rFonts w:cs="Tahoma"/>
          <w:sz w:val="18"/>
          <w:szCs w:val="20"/>
        </w:rPr>
        <w:tab/>
      </w:r>
      <w:r w:rsidR="0089133E" w:rsidRPr="00496C80">
        <w:rPr>
          <w:rFonts w:cs="Tahoma"/>
          <w:sz w:val="18"/>
          <w:szCs w:val="20"/>
        </w:rPr>
        <w:t xml:space="preserve">Prövning av om stämman blivit </w:t>
      </w:r>
      <w:proofErr w:type="gramStart"/>
      <w:r w:rsidR="0089133E" w:rsidRPr="00496C80">
        <w:rPr>
          <w:rFonts w:cs="Tahoma"/>
          <w:sz w:val="18"/>
          <w:szCs w:val="20"/>
        </w:rPr>
        <w:t>behörigen</w:t>
      </w:r>
      <w:proofErr w:type="gramEnd"/>
      <w:r w:rsidR="0089133E" w:rsidRPr="00496C80">
        <w:rPr>
          <w:rFonts w:cs="Tahoma"/>
          <w:sz w:val="18"/>
          <w:szCs w:val="20"/>
        </w:rPr>
        <w:t xml:space="preserve"> sammankallad.</w:t>
      </w:r>
    </w:p>
    <w:p w14:paraId="47F3C652" w14:textId="56087032" w:rsidR="0089133E" w:rsidRPr="00496C80" w:rsidRDefault="00496C80" w:rsidP="00496C80">
      <w:pPr>
        <w:ind w:left="364" w:hanging="364"/>
        <w:rPr>
          <w:rFonts w:cs="Tahoma"/>
          <w:sz w:val="18"/>
          <w:szCs w:val="20"/>
        </w:rPr>
      </w:pPr>
      <w:r>
        <w:rPr>
          <w:rFonts w:cs="Tahoma"/>
          <w:sz w:val="18"/>
          <w:szCs w:val="20"/>
        </w:rPr>
        <w:t>6.</w:t>
      </w:r>
      <w:r>
        <w:rPr>
          <w:rFonts w:cs="Tahoma"/>
          <w:sz w:val="18"/>
          <w:szCs w:val="20"/>
        </w:rPr>
        <w:tab/>
      </w:r>
      <w:r w:rsidR="0089133E" w:rsidRPr="00496C80">
        <w:rPr>
          <w:rFonts w:cs="Tahoma"/>
          <w:sz w:val="18"/>
          <w:szCs w:val="20"/>
        </w:rPr>
        <w:t>Framläggande av årsredovisning och revisionsberättels</w:t>
      </w:r>
      <w:r w:rsidR="00AA7CAE" w:rsidRPr="00496C80">
        <w:rPr>
          <w:rFonts w:cs="Tahoma"/>
          <w:sz w:val="18"/>
          <w:szCs w:val="20"/>
        </w:rPr>
        <w:t>e</w:t>
      </w:r>
      <w:r w:rsidR="0089133E" w:rsidRPr="00496C80">
        <w:rPr>
          <w:rFonts w:cs="Tahoma"/>
          <w:sz w:val="18"/>
          <w:szCs w:val="20"/>
        </w:rPr>
        <w:t xml:space="preserve"> samt koncernredovisning och koncernrevisionsberättelse.</w:t>
      </w:r>
    </w:p>
    <w:p w14:paraId="6E0C1CDD" w14:textId="0BE0F7D1" w:rsidR="0089133E" w:rsidRPr="00496C80" w:rsidRDefault="00496C80" w:rsidP="00496C80">
      <w:pPr>
        <w:ind w:left="364" w:hanging="364"/>
        <w:rPr>
          <w:rFonts w:cs="Tahoma"/>
          <w:sz w:val="18"/>
          <w:szCs w:val="20"/>
        </w:rPr>
      </w:pPr>
      <w:r>
        <w:rPr>
          <w:rFonts w:cs="Tahoma"/>
          <w:sz w:val="18"/>
          <w:szCs w:val="20"/>
        </w:rPr>
        <w:t>7.</w:t>
      </w:r>
      <w:r>
        <w:rPr>
          <w:rFonts w:cs="Tahoma"/>
          <w:sz w:val="18"/>
          <w:szCs w:val="20"/>
        </w:rPr>
        <w:tab/>
      </w:r>
      <w:r w:rsidR="0089133E" w:rsidRPr="00496C80">
        <w:rPr>
          <w:rFonts w:cs="Tahoma"/>
          <w:sz w:val="18"/>
          <w:szCs w:val="20"/>
        </w:rPr>
        <w:t>Beslut</w:t>
      </w:r>
    </w:p>
    <w:p w14:paraId="61BC4BC2" w14:textId="1177CF24" w:rsidR="0089133E" w:rsidRPr="00352552" w:rsidRDefault="00496C80" w:rsidP="00496C80">
      <w:pPr>
        <w:ind w:left="709" w:hanging="345"/>
        <w:rPr>
          <w:rFonts w:cs="Tahoma"/>
          <w:color w:val="000000"/>
          <w:sz w:val="18"/>
          <w:szCs w:val="20"/>
        </w:rPr>
      </w:pPr>
      <w:r>
        <w:rPr>
          <w:rFonts w:cs="Tahoma"/>
          <w:color w:val="000000"/>
          <w:sz w:val="18"/>
          <w:szCs w:val="20"/>
        </w:rPr>
        <w:t xml:space="preserve">a) </w:t>
      </w:r>
      <w:r>
        <w:rPr>
          <w:rFonts w:cs="Tahoma"/>
          <w:color w:val="000000"/>
          <w:sz w:val="18"/>
          <w:szCs w:val="20"/>
        </w:rPr>
        <w:tab/>
      </w:r>
      <w:r w:rsidR="0089133E" w:rsidRPr="00352552">
        <w:rPr>
          <w:rFonts w:cs="Tahoma"/>
          <w:color w:val="000000"/>
          <w:sz w:val="18"/>
          <w:szCs w:val="20"/>
        </w:rPr>
        <w:t>om fastställande av resultaträkning och balansräkning samt av koncernresultaträkning och koncernbalansräkning.</w:t>
      </w:r>
    </w:p>
    <w:p w14:paraId="0FB34CE3" w14:textId="4BEAF664" w:rsidR="0089133E" w:rsidRPr="00496C80" w:rsidRDefault="00496C80" w:rsidP="00496C80">
      <w:pPr>
        <w:ind w:left="709" w:hanging="345"/>
        <w:rPr>
          <w:rFonts w:cs="Tahoma"/>
          <w:color w:val="000000"/>
          <w:sz w:val="18"/>
          <w:szCs w:val="20"/>
        </w:rPr>
      </w:pPr>
      <w:r>
        <w:rPr>
          <w:rFonts w:cs="Tahoma"/>
          <w:color w:val="000000"/>
          <w:sz w:val="18"/>
          <w:szCs w:val="20"/>
        </w:rPr>
        <w:t>b)</w:t>
      </w:r>
      <w:r>
        <w:rPr>
          <w:rFonts w:cs="Tahoma"/>
          <w:color w:val="000000"/>
          <w:sz w:val="18"/>
          <w:szCs w:val="20"/>
        </w:rPr>
        <w:tab/>
      </w:r>
      <w:r w:rsidR="0089133E" w:rsidRPr="00352552">
        <w:rPr>
          <w:rFonts w:cs="Tahoma"/>
          <w:color w:val="000000"/>
          <w:sz w:val="18"/>
          <w:szCs w:val="20"/>
        </w:rPr>
        <w:t>om dispositioner beträffande bolagets förlust e</w:t>
      </w:r>
      <w:r w:rsidR="0089133E" w:rsidRPr="00496C80">
        <w:rPr>
          <w:rFonts w:cs="Tahoma"/>
          <w:color w:val="000000"/>
          <w:sz w:val="18"/>
          <w:szCs w:val="20"/>
        </w:rPr>
        <w:t>nligt den fastställda balansräkningen.</w:t>
      </w:r>
    </w:p>
    <w:p w14:paraId="6C995A28" w14:textId="308DF732" w:rsidR="0089133E" w:rsidRPr="00496C80" w:rsidRDefault="00496C80" w:rsidP="00496C80">
      <w:pPr>
        <w:ind w:left="709" w:hanging="345"/>
        <w:rPr>
          <w:rFonts w:cs="Tahoma"/>
          <w:color w:val="000000"/>
          <w:sz w:val="18"/>
          <w:szCs w:val="20"/>
        </w:rPr>
      </w:pPr>
      <w:r>
        <w:rPr>
          <w:rFonts w:cs="Tahoma"/>
          <w:color w:val="000000"/>
          <w:sz w:val="18"/>
          <w:szCs w:val="20"/>
        </w:rPr>
        <w:t>c)</w:t>
      </w:r>
      <w:r>
        <w:rPr>
          <w:rFonts w:cs="Tahoma"/>
          <w:color w:val="000000"/>
          <w:sz w:val="18"/>
          <w:szCs w:val="20"/>
        </w:rPr>
        <w:tab/>
      </w:r>
      <w:r w:rsidR="0089133E" w:rsidRPr="00496C80">
        <w:rPr>
          <w:rFonts w:cs="Tahoma"/>
          <w:color w:val="000000"/>
          <w:sz w:val="18"/>
          <w:szCs w:val="20"/>
        </w:rPr>
        <w:t>om ansvarsfrihet åt styrelseledamöter och verkställande direktör.</w:t>
      </w:r>
    </w:p>
    <w:p w14:paraId="41565294" w14:textId="31F12D67" w:rsidR="00730A73" w:rsidRDefault="00496C80" w:rsidP="00496C80">
      <w:pPr>
        <w:ind w:left="364" w:hanging="364"/>
        <w:rPr>
          <w:rFonts w:cs="Tahoma"/>
          <w:sz w:val="18"/>
          <w:szCs w:val="20"/>
        </w:rPr>
      </w:pPr>
      <w:r>
        <w:rPr>
          <w:rFonts w:cs="Tahoma"/>
          <w:sz w:val="18"/>
          <w:szCs w:val="20"/>
        </w:rPr>
        <w:t>8.</w:t>
      </w:r>
      <w:r>
        <w:rPr>
          <w:rFonts w:cs="Tahoma"/>
          <w:sz w:val="18"/>
          <w:szCs w:val="20"/>
        </w:rPr>
        <w:tab/>
      </w:r>
      <w:r w:rsidR="0089133E" w:rsidRPr="00352552">
        <w:rPr>
          <w:rFonts w:cs="Tahoma"/>
          <w:sz w:val="18"/>
          <w:szCs w:val="20"/>
        </w:rPr>
        <w:t>Fastställande av</w:t>
      </w:r>
    </w:p>
    <w:p w14:paraId="5224AB7D" w14:textId="71EC6C69" w:rsidR="0089133E" w:rsidRPr="00496C80" w:rsidRDefault="00496C80" w:rsidP="00496C80">
      <w:pPr>
        <w:ind w:left="709" w:hanging="345"/>
        <w:rPr>
          <w:rFonts w:cs="Tahoma"/>
          <w:color w:val="000000"/>
          <w:sz w:val="18"/>
          <w:szCs w:val="20"/>
        </w:rPr>
      </w:pPr>
      <w:r>
        <w:rPr>
          <w:rFonts w:cs="Tahoma"/>
          <w:color w:val="000000"/>
          <w:sz w:val="18"/>
          <w:szCs w:val="20"/>
        </w:rPr>
        <w:t>a)</w:t>
      </w:r>
      <w:r>
        <w:rPr>
          <w:rFonts w:cs="Tahoma"/>
          <w:color w:val="000000"/>
          <w:sz w:val="18"/>
          <w:szCs w:val="20"/>
        </w:rPr>
        <w:tab/>
      </w:r>
      <w:r w:rsidR="00AD1ADE" w:rsidRPr="00496C80">
        <w:rPr>
          <w:rFonts w:cs="Tahoma"/>
          <w:color w:val="000000"/>
          <w:sz w:val="18"/>
          <w:szCs w:val="20"/>
        </w:rPr>
        <w:t>styrelsearvoden</w:t>
      </w:r>
      <w:r w:rsidR="00730A73" w:rsidRPr="00496C80">
        <w:rPr>
          <w:rFonts w:cs="Tahoma"/>
          <w:color w:val="000000"/>
          <w:sz w:val="18"/>
          <w:szCs w:val="20"/>
        </w:rPr>
        <w:t>.</w:t>
      </w:r>
    </w:p>
    <w:p w14:paraId="16D8A7B3" w14:textId="7A016C67" w:rsidR="00730A73" w:rsidRPr="00496C80" w:rsidRDefault="00496C80" w:rsidP="00496C80">
      <w:pPr>
        <w:ind w:left="709" w:hanging="345"/>
        <w:rPr>
          <w:rFonts w:cs="Tahoma"/>
          <w:color w:val="000000"/>
          <w:sz w:val="18"/>
          <w:szCs w:val="20"/>
        </w:rPr>
      </w:pPr>
      <w:r>
        <w:rPr>
          <w:rFonts w:cs="Tahoma"/>
          <w:color w:val="000000"/>
          <w:sz w:val="18"/>
          <w:szCs w:val="20"/>
        </w:rPr>
        <w:t>b)</w:t>
      </w:r>
      <w:r>
        <w:rPr>
          <w:rFonts w:cs="Tahoma"/>
          <w:color w:val="000000"/>
          <w:sz w:val="18"/>
          <w:szCs w:val="20"/>
        </w:rPr>
        <w:tab/>
      </w:r>
      <w:r w:rsidR="00AD1ADE" w:rsidRPr="00496C80">
        <w:rPr>
          <w:rFonts w:cs="Tahoma"/>
          <w:color w:val="000000"/>
          <w:sz w:val="18"/>
          <w:szCs w:val="20"/>
        </w:rPr>
        <w:t>revisorsarvode</w:t>
      </w:r>
      <w:r w:rsidR="00730A73" w:rsidRPr="00496C80">
        <w:rPr>
          <w:rFonts w:cs="Tahoma"/>
          <w:color w:val="000000"/>
          <w:sz w:val="18"/>
          <w:szCs w:val="20"/>
        </w:rPr>
        <w:t>.</w:t>
      </w:r>
    </w:p>
    <w:p w14:paraId="4F38EE64" w14:textId="423CB151" w:rsidR="00427C9B" w:rsidRDefault="00496C80" w:rsidP="00496C80">
      <w:pPr>
        <w:ind w:left="364" w:hanging="364"/>
        <w:rPr>
          <w:rFonts w:cs="Tahoma"/>
          <w:sz w:val="18"/>
          <w:szCs w:val="20"/>
        </w:rPr>
      </w:pPr>
      <w:r>
        <w:rPr>
          <w:rFonts w:cs="Tahoma"/>
          <w:sz w:val="18"/>
          <w:szCs w:val="20"/>
        </w:rPr>
        <w:t>9.</w:t>
      </w:r>
      <w:r>
        <w:rPr>
          <w:rFonts w:cs="Tahoma"/>
          <w:sz w:val="18"/>
          <w:szCs w:val="20"/>
        </w:rPr>
        <w:tab/>
      </w:r>
      <w:r w:rsidR="00427C9B">
        <w:rPr>
          <w:rFonts w:cs="Tahoma"/>
          <w:sz w:val="18"/>
          <w:szCs w:val="20"/>
        </w:rPr>
        <w:t>Fastställande av antalet styrelseledamöter och suppleanter.</w:t>
      </w:r>
    </w:p>
    <w:p w14:paraId="63D3B718" w14:textId="7E880FBC" w:rsidR="0089133E" w:rsidRPr="00427C9B" w:rsidRDefault="00496C80" w:rsidP="00496C80">
      <w:pPr>
        <w:ind w:left="364" w:hanging="364"/>
        <w:rPr>
          <w:rFonts w:cs="Tahoma"/>
          <w:sz w:val="18"/>
          <w:szCs w:val="20"/>
        </w:rPr>
      </w:pPr>
      <w:r>
        <w:rPr>
          <w:rFonts w:cs="Tahoma"/>
          <w:sz w:val="18"/>
          <w:szCs w:val="20"/>
        </w:rPr>
        <w:t>10.</w:t>
      </w:r>
      <w:r>
        <w:rPr>
          <w:rFonts w:cs="Tahoma"/>
          <w:sz w:val="18"/>
          <w:szCs w:val="20"/>
        </w:rPr>
        <w:tab/>
      </w:r>
      <w:r w:rsidR="00084534" w:rsidRPr="00427C9B">
        <w:rPr>
          <w:rFonts w:cs="Tahoma"/>
          <w:sz w:val="18"/>
          <w:szCs w:val="20"/>
        </w:rPr>
        <w:t>Val av styrelse</w:t>
      </w:r>
      <w:r w:rsidR="00BE0849" w:rsidRPr="00427C9B">
        <w:rPr>
          <w:rFonts w:cs="Tahoma"/>
          <w:sz w:val="18"/>
          <w:szCs w:val="20"/>
        </w:rPr>
        <w:t xml:space="preserve"> och</w:t>
      </w:r>
      <w:r w:rsidR="00AA7CAE" w:rsidRPr="00427C9B">
        <w:rPr>
          <w:rFonts w:cs="Tahoma"/>
          <w:sz w:val="18"/>
          <w:szCs w:val="20"/>
        </w:rPr>
        <w:t xml:space="preserve"> </w:t>
      </w:r>
      <w:r w:rsidR="00D2383E" w:rsidRPr="00427C9B">
        <w:rPr>
          <w:rFonts w:cs="Tahoma"/>
          <w:sz w:val="18"/>
          <w:szCs w:val="20"/>
        </w:rPr>
        <w:t>styrelseordförande</w:t>
      </w:r>
      <w:r w:rsidR="0089133E" w:rsidRPr="00427C9B">
        <w:rPr>
          <w:rFonts w:cs="Tahoma"/>
          <w:sz w:val="18"/>
          <w:szCs w:val="20"/>
        </w:rPr>
        <w:t>.</w:t>
      </w:r>
    </w:p>
    <w:p w14:paraId="24E66BC8" w14:textId="339D3277" w:rsidR="00AD762A" w:rsidRPr="00496C80" w:rsidRDefault="00496C80" w:rsidP="00496C80">
      <w:pPr>
        <w:ind w:left="709" w:hanging="345"/>
        <w:rPr>
          <w:rFonts w:cs="Tahoma"/>
          <w:color w:val="000000"/>
          <w:sz w:val="18"/>
          <w:szCs w:val="20"/>
        </w:rPr>
      </w:pPr>
      <w:r>
        <w:rPr>
          <w:rFonts w:cs="Tahoma"/>
          <w:color w:val="000000"/>
          <w:sz w:val="18"/>
          <w:szCs w:val="20"/>
        </w:rPr>
        <w:t>a)</w:t>
      </w:r>
      <w:r>
        <w:rPr>
          <w:rFonts w:cs="Tahoma"/>
          <w:color w:val="000000"/>
          <w:sz w:val="18"/>
          <w:szCs w:val="20"/>
        </w:rPr>
        <w:tab/>
      </w:r>
      <w:r w:rsidR="00AD762A" w:rsidRPr="00496C80">
        <w:rPr>
          <w:rFonts w:cs="Tahoma"/>
          <w:color w:val="000000"/>
          <w:sz w:val="18"/>
          <w:szCs w:val="20"/>
        </w:rPr>
        <w:t>Kristina Drott (omval)</w:t>
      </w:r>
    </w:p>
    <w:p w14:paraId="5D422F0A" w14:textId="3A2DCF59" w:rsidR="00AD762A" w:rsidRPr="00496C80" w:rsidRDefault="00496C80" w:rsidP="00496C80">
      <w:pPr>
        <w:ind w:left="709" w:hanging="345"/>
        <w:rPr>
          <w:rFonts w:cs="Tahoma"/>
          <w:color w:val="000000"/>
          <w:sz w:val="18"/>
          <w:szCs w:val="20"/>
        </w:rPr>
      </w:pPr>
      <w:r>
        <w:rPr>
          <w:rFonts w:cs="Tahoma"/>
          <w:color w:val="000000"/>
          <w:sz w:val="18"/>
          <w:szCs w:val="20"/>
        </w:rPr>
        <w:t>b)</w:t>
      </w:r>
      <w:r>
        <w:rPr>
          <w:rFonts w:cs="Tahoma"/>
          <w:color w:val="000000"/>
          <w:sz w:val="18"/>
          <w:szCs w:val="20"/>
        </w:rPr>
        <w:tab/>
      </w:r>
      <w:r w:rsidR="00AD762A" w:rsidRPr="00496C80">
        <w:rPr>
          <w:rFonts w:cs="Tahoma"/>
          <w:color w:val="000000"/>
          <w:sz w:val="18"/>
          <w:szCs w:val="20"/>
        </w:rPr>
        <w:t>Ingemar Kihlström (omval)</w:t>
      </w:r>
    </w:p>
    <w:p w14:paraId="3ED5E5B7" w14:textId="4DCF4015" w:rsidR="00AD762A" w:rsidRPr="00496C80" w:rsidRDefault="00496C80" w:rsidP="00496C80">
      <w:pPr>
        <w:ind w:left="709" w:hanging="345"/>
        <w:rPr>
          <w:rFonts w:cs="Tahoma"/>
          <w:color w:val="000000"/>
          <w:sz w:val="18"/>
          <w:szCs w:val="20"/>
        </w:rPr>
      </w:pPr>
      <w:r>
        <w:rPr>
          <w:rFonts w:cs="Tahoma"/>
          <w:color w:val="000000"/>
          <w:sz w:val="18"/>
          <w:szCs w:val="20"/>
        </w:rPr>
        <w:t>c)</w:t>
      </w:r>
      <w:r>
        <w:rPr>
          <w:rFonts w:cs="Tahoma"/>
          <w:color w:val="000000"/>
          <w:sz w:val="18"/>
          <w:szCs w:val="20"/>
        </w:rPr>
        <w:tab/>
      </w:r>
      <w:r w:rsidR="00AD762A" w:rsidRPr="00496C80">
        <w:rPr>
          <w:rFonts w:cs="Tahoma"/>
          <w:color w:val="000000"/>
          <w:sz w:val="18"/>
          <w:szCs w:val="20"/>
        </w:rPr>
        <w:t>Anna Törner (omval)</w:t>
      </w:r>
    </w:p>
    <w:p w14:paraId="0EECC81F" w14:textId="7E7BF568" w:rsidR="00667F7D" w:rsidRPr="00496C80" w:rsidRDefault="00496C80" w:rsidP="00496C80">
      <w:pPr>
        <w:ind w:left="709" w:hanging="345"/>
        <w:rPr>
          <w:rFonts w:cs="Tahoma"/>
          <w:color w:val="000000"/>
          <w:sz w:val="18"/>
          <w:szCs w:val="20"/>
        </w:rPr>
      </w:pPr>
      <w:r>
        <w:rPr>
          <w:rFonts w:cs="Tahoma"/>
          <w:color w:val="000000"/>
          <w:sz w:val="18"/>
          <w:szCs w:val="20"/>
        </w:rPr>
        <w:t>d)</w:t>
      </w:r>
      <w:r>
        <w:rPr>
          <w:rFonts w:cs="Tahoma"/>
          <w:color w:val="000000"/>
          <w:sz w:val="18"/>
          <w:szCs w:val="20"/>
        </w:rPr>
        <w:tab/>
      </w:r>
      <w:r w:rsidR="00667F7D" w:rsidRPr="00496C80">
        <w:rPr>
          <w:rFonts w:cs="Tahoma"/>
          <w:color w:val="000000"/>
          <w:sz w:val="18"/>
          <w:szCs w:val="20"/>
        </w:rPr>
        <w:t xml:space="preserve">Niklas </w:t>
      </w:r>
      <w:proofErr w:type="spellStart"/>
      <w:r w:rsidR="00667F7D" w:rsidRPr="00496C80">
        <w:rPr>
          <w:rFonts w:cs="Tahoma"/>
          <w:color w:val="000000"/>
          <w:sz w:val="18"/>
          <w:szCs w:val="20"/>
        </w:rPr>
        <w:t>Prager</w:t>
      </w:r>
      <w:proofErr w:type="spellEnd"/>
      <w:r w:rsidR="00667F7D" w:rsidRPr="00496C80">
        <w:rPr>
          <w:rFonts w:cs="Tahoma"/>
          <w:color w:val="000000"/>
          <w:sz w:val="18"/>
          <w:szCs w:val="20"/>
        </w:rPr>
        <w:t xml:space="preserve"> (nyval)</w:t>
      </w:r>
    </w:p>
    <w:p w14:paraId="0268A1E3" w14:textId="51EB2852" w:rsidR="00667F7D" w:rsidRPr="00496C80" w:rsidRDefault="00496C80" w:rsidP="00496C80">
      <w:pPr>
        <w:ind w:left="709" w:hanging="345"/>
        <w:rPr>
          <w:rFonts w:cs="Tahoma"/>
          <w:color w:val="000000"/>
          <w:sz w:val="18"/>
          <w:szCs w:val="20"/>
        </w:rPr>
      </w:pPr>
      <w:r>
        <w:rPr>
          <w:rFonts w:cs="Tahoma"/>
          <w:color w:val="000000"/>
          <w:sz w:val="18"/>
          <w:szCs w:val="20"/>
        </w:rPr>
        <w:t>e)</w:t>
      </w:r>
      <w:r>
        <w:rPr>
          <w:rFonts w:cs="Tahoma"/>
          <w:color w:val="000000"/>
          <w:sz w:val="18"/>
          <w:szCs w:val="20"/>
        </w:rPr>
        <w:tab/>
      </w:r>
      <w:r w:rsidR="00667F7D" w:rsidRPr="00496C80">
        <w:rPr>
          <w:rFonts w:cs="Tahoma"/>
          <w:color w:val="000000"/>
          <w:sz w:val="18"/>
          <w:szCs w:val="20"/>
        </w:rPr>
        <w:t xml:space="preserve">Peter </w:t>
      </w:r>
      <w:proofErr w:type="spellStart"/>
      <w:r w:rsidR="00667F7D" w:rsidRPr="00496C80">
        <w:rPr>
          <w:rFonts w:cs="Tahoma"/>
          <w:color w:val="000000"/>
          <w:sz w:val="18"/>
          <w:szCs w:val="20"/>
        </w:rPr>
        <w:t>Buhl</w:t>
      </w:r>
      <w:proofErr w:type="spellEnd"/>
      <w:r w:rsidR="00667F7D" w:rsidRPr="00496C80">
        <w:rPr>
          <w:rFonts w:cs="Tahoma"/>
          <w:color w:val="000000"/>
          <w:sz w:val="18"/>
          <w:szCs w:val="20"/>
        </w:rPr>
        <w:t xml:space="preserve"> Jensen (nyval)</w:t>
      </w:r>
    </w:p>
    <w:p w14:paraId="0D5CEDA5" w14:textId="24F65FA5" w:rsidR="00AD762A" w:rsidRPr="00496C80" w:rsidRDefault="00496C80" w:rsidP="00496C80">
      <w:pPr>
        <w:ind w:left="709" w:hanging="345"/>
        <w:rPr>
          <w:rFonts w:cs="Tahoma"/>
          <w:color w:val="000000"/>
          <w:sz w:val="18"/>
          <w:szCs w:val="20"/>
        </w:rPr>
      </w:pPr>
      <w:r>
        <w:rPr>
          <w:rFonts w:cs="Tahoma"/>
          <w:color w:val="000000"/>
          <w:sz w:val="18"/>
          <w:szCs w:val="20"/>
        </w:rPr>
        <w:t>f)</w:t>
      </w:r>
      <w:r>
        <w:rPr>
          <w:rFonts w:cs="Tahoma"/>
          <w:color w:val="000000"/>
          <w:sz w:val="18"/>
          <w:szCs w:val="20"/>
        </w:rPr>
        <w:tab/>
      </w:r>
      <w:r w:rsidR="00AD762A" w:rsidRPr="00496C80">
        <w:rPr>
          <w:rFonts w:cs="Tahoma"/>
          <w:color w:val="000000"/>
          <w:sz w:val="18"/>
          <w:szCs w:val="20"/>
        </w:rPr>
        <w:t xml:space="preserve">Styrelseordförande: </w:t>
      </w:r>
      <w:r w:rsidR="00667F7D" w:rsidRPr="00496C80">
        <w:rPr>
          <w:rFonts w:cs="Tahoma"/>
          <w:color w:val="000000"/>
          <w:sz w:val="18"/>
          <w:szCs w:val="20"/>
        </w:rPr>
        <w:t xml:space="preserve">Niklas </w:t>
      </w:r>
      <w:proofErr w:type="spellStart"/>
      <w:r w:rsidR="00667F7D" w:rsidRPr="00496C80">
        <w:rPr>
          <w:rFonts w:cs="Tahoma"/>
          <w:color w:val="000000"/>
          <w:sz w:val="18"/>
          <w:szCs w:val="20"/>
        </w:rPr>
        <w:t>Prager</w:t>
      </w:r>
      <w:proofErr w:type="spellEnd"/>
      <w:r w:rsidR="00AD762A" w:rsidRPr="00496C80">
        <w:rPr>
          <w:rFonts w:cs="Tahoma"/>
          <w:color w:val="000000"/>
          <w:sz w:val="18"/>
          <w:szCs w:val="20"/>
        </w:rPr>
        <w:t xml:space="preserve"> (</w:t>
      </w:r>
      <w:r w:rsidR="00667F7D" w:rsidRPr="00496C80">
        <w:rPr>
          <w:rFonts w:cs="Tahoma"/>
          <w:color w:val="000000"/>
          <w:sz w:val="18"/>
          <w:szCs w:val="20"/>
        </w:rPr>
        <w:t>nyval</w:t>
      </w:r>
      <w:r w:rsidR="00AD762A" w:rsidRPr="00496C80">
        <w:rPr>
          <w:rFonts w:cs="Tahoma"/>
          <w:color w:val="000000"/>
          <w:sz w:val="18"/>
          <w:szCs w:val="20"/>
        </w:rPr>
        <w:t>)</w:t>
      </w:r>
    </w:p>
    <w:p w14:paraId="4D1440BF" w14:textId="2D98E106" w:rsidR="00B351F3" w:rsidRDefault="00496C80" w:rsidP="00496C80">
      <w:pPr>
        <w:ind w:left="364" w:hanging="364"/>
        <w:rPr>
          <w:rFonts w:cs="Tahoma"/>
          <w:sz w:val="18"/>
          <w:szCs w:val="20"/>
        </w:rPr>
      </w:pPr>
      <w:r>
        <w:rPr>
          <w:rFonts w:cs="Tahoma"/>
          <w:sz w:val="18"/>
          <w:szCs w:val="20"/>
        </w:rPr>
        <w:t>11.</w:t>
      </w:r>
      <w:r>
        <w:rPr>
          <w:rFonts w:cs="Tahoma"/>
          <w:sz w:val="18"/>
          <w:szCs w:val="20"/>
        </w:rPr>
        <w:tab/>
      </w:r>
      <w:r w:rsidR="00B351F3" w:rsidRPr="00B45302">
        <w:rPr>
          <w:rFonts w:cs="Tahoma"/>
          <w:sz w:val="18"/>
          <w:szCs w:val="20"/>
        </w:rPr>
        <w:t xml:space="preserve">Beslut om </w:t>
      </w:r>
      <w:r w:rsidR="00B351F3">
        <w:rPr>
          <w:rFonts w:cs="Tahoma"/>
          <w:sz w:val="18"/>
          <w:szCs w:val="20"/>
        </w:rPr>
        <w:t xml:space="preserve">antagande av </w:t>
      </w:r>
      <w:r w:rsidR="00B351F3" w:rsidRPr="00B45302">
        <w:rPr>
          <w:rFonts w:cs="Tahoma"/>
          <w:sz w:val="18"/>
          <w:szCs w:val="20"/>
        </w:rPr>
        <w:t>instruktion för valberedningen.</w:t>
      </w:r>
    </w:p>
    <w:p w14:paraId="1D540AF9" w14:textId="0EB7FF9D" w:rsidR="0089133E" w:rsidRDefault="00496C80" w:rsidP="00496C80">
      <w:pPr>
        <w:ind w:left="364" w:hanging="364"/>
        <w:rPr>
          <w:rFonts w:cs="Tahoma"/>
          <w:sz w:val="18"/>
          <w:szCs w:val="20"/>
        </w:rPr>
      </w:pPr>
      <w:r>
        <w:rPr>
          <w:rFonts w:cs="Tahoma"/>
          <w:sz w:val="18"/>
          <w:szCs w:val="20"/>
        </w:rPr>
        <w:t>12.</w:t>
      </w:r>
      <w:r>
        <w:rPr>
          <w:rFonts w:cs="Tahoma"/>
          <w:sz w:val="18"/>
          <w:szCs w:val="20"/>
        </w:rPr>
        <w:tab/>
      </w:r>
      <w:r w:rsidR="0089133E" w:rsidRPr="00352552">
        <w:rPr>
          <w:rFonts w:cs="Tahoma"/>
          <w:sz w:val="18"/>
          <w:szCs w:val="20"/>
        </w:rPr>
        <w:t>Beslut om bemyndigande för styrelsen att besluta om emissioner.</w:t>
      </w:r>
    </w:p>
    <w:p w14:paraId="3C35A88E" w14:textId="68056DAF" w:rsidR="0089133E" w:rsidRDefault="00496C80" w:rsidP="00496C80">
      <w:pPr>
        <w:ind w:left="364" w:hanging="364"/>
        <w:rPr>
          <w:rFonts w:cs="Tahoma"/>
          <w:sz w:val="18"/>
          <w:szCs w:val="20"/>
        </w:rPr>
      </w:pPr>
      <w:r>
        <w:rPr>
          <w:rFonts w:cs="Tahoma"/>
          <w:sz w:val="18"/>
          <w:szCs w:val="20"/>
        </w:rPr>
        <w:t>13.</w:t>
      </w:r>
      <w:r>
        <w:rPr>
          <w:rFonts w:cs="Tahoma"/>
          <w:sz w:val="18"/>
          <w:szCs w:val="20"/>
        </w:rPr>
        <w:tab/>
      </w:r>
      <w:r w:rsidR="0089133E" w:rsidRPr="00337419">
        <w:rPr>
          <w:rFonts w:cs="Tahoma"/>
          <w:sz w:val="18"/>
          <w:szCs w:val="20"/>
        </w:rPr>
        <w:t>Stämman avslutas.</w:t>
      </w:r>
    </w:p>
    <w:p w14:paraId="4D539349" w14:textId="56C79E99" w:rsidR="00E6244D" w:rsidRDefault="00E6244D" w:rsidP="00E6244D">
      <w:pPr>
        <w:rPr>
          <w:rFonts w:cs="Tahoma"/>
          <w:sz w:val="18"/>
          <w:szCs w:val="20"/>
        </w:rPr>
      </w:pPr>
    </w:p>
    <w:p w14:paraId="431C299A" w14:textId="2A74C081" w:rsidR="00667F7D" w:rsidRDefault="00667F7D" w:rsidP="00E6244D">
      <w:pPr>
        <w:rPr>
          <w:rFonts w:cs="Tahoma"/>
          <w:sz w:val="18"/>
          <w:szCs w:val="20"/>
        </w:rPr>
      </w:pPr>
    </w:p>
    <w:p w14:paraId="5C09DA3F" w14:textId="0106845F" w:rsidR="00667F7D" w:rsidRDefault="00667F7D" w:rsidP="00E6244D">
      <w:pPr>
        <w:rPr>
          <w:rFonts w:cs="Tahoma"/>
          <w:sz w:val="18"/>
          <w:szCs w:val="20"/>
        </w:rPr>
      </w:pPr>
    </w:p>
    <w:p w14:paraId="7210F00C" w14:textId="0ED5FDC4" w:rsidR="00667F7D" w:rsidRDefault="00667F7D" w:rsidP="00E6244D">
      <w:pPr>
        <w:rPr>
          <w:rFonts w:cs="Tahoma"/>
          <w:sz w:val="18"/>
          <w:szCs w:val="20"/>
        </w:rPr>
      </w:pPr>
    </w:p>
    <w:p w14:paraId="4274FB87" w14:textId="1CE25425" w:rsidR="00667F7D" w:rsidRDefault="00667F7D" w:rsidP="00E6244D">
      <w:pPr>
        <w:rPr>
          <w:rFonts w:cs="Tahoma"/>
          <w:sz w:val="18"/>
          <w:szCs w:val="20"/>
        </w:rPr>
      </w:pPr>
    </w:p>
    <w:p w14:paraId="31C2CAB6" w14:textId="77777777" w:rsidR="00667F7D" w:rsidRPr="00337419" w:rsidRDefault="00667F7D" w:rsidP="00E6244D">
      <w:pPr>
        <w:rPr>
          <w:rFonts w:cs="Tahoma"/>
          <w:sz w:val="18"/>
          <w:szCs w:val="20"/>
        </w:rPr>
      </w:pPr>
    </w:p>
    <w:p w14:paraId="29BF2193" w14:textId="12596FFA" w:rsidR="007B6E6C" w:rsidRPr="009A03BF" w:rsidRDefault="0089133E" w:rsidP="00DB6AC9">
      <w:pPr>
        <w:rPr>
          <w:rFonts w:cs="Tahoma"/>
          <w:b/>
          <w:bCs/>
          <w:sz w:val="18"/>
          <w:szCs w:val="20"/>
        </w:rPr>
      </w:pPr>
      <w:r w:rsidRPr="009A03BF">
        <w:rPr>
          <w:rFonts w:cs="Tahoma"/>
          <w:b/>
          <w:bCs/>
          <w:sz w:val="18"/>
          <w:szCs w:val="20"/>
        </w:rPr>
        <w:lastRenderedPageBreak/>
        <w:t>Beslutsf</w:t>
      </w:r>
      <w:bookmarkStart w:id="0" w:name="_GoBack"/>
      <w:bookmarkEnd w:id="0"/>
      <w:r w:rsidRPr="009A03BF">
        <w:rPr>
          <w:rFonts w:cs="Tahoma"/>
          <w:b/>
          <w:bCs/>
          <w:sz w:val="18"/>
          <w:szCs w:val="20"/>
        </w:rPr>
        <w:t>örslag i korthet:</w:t>
      </w:r>
    </w:p>
    <w:p w14:paraId="294E471C" w14:textId="77777777" w:rsidR="007B6E6C" w:rsidRDefault="007B6E6C" w:rsidP="009A03BF">
      <w:pPr>
        <w:rPr>
          <w:b/>
          <w:bCs/>
          <w:sz w:val="18"/>
          <w:szCs w:val="20"/>
          <w:u w:val="single"/>
        </w:rPr>
      </w:pPr>
    </w:p>
    <w:p w14:paraId="293EBF91" w14:textId="71FD9BC8" w:rsidR="00E15712" w:rsidRDefault="00E15712" w:rsidP="008B7CCA">
      <w:pPr>
        <w:spacing w:after="200" w:line="276" w:lineRule="auto"/>
        <w:rPr>
          <w:b/>
          <w:bCs/>
          <w:sz w:val="18"/>
          <w:szCs w:val="20"/>
          <w:u w:val="single"/>
        </w:rPr>
      </w:pPr>
      <w:r>
        <w:rPr>
          <w:b/>
          <w:bCs/>
          <w:sz w:val="18"/>
          <w:szCs w:val="20"/>
          <w:u w:val="single"/>
        </w:rPr>
        <w:t>Val av ordförande vid stämman (punkt 1)</w:t>
      </w:r>
    </w:p>
    <w:p w14:paraId="728461DA" w14:textId="0C53D8C2" w:rsidR="00E15712" w:rsidRDefault="00E15712" w:rsidP="00E15712">
      <w:pPr>
        <w:rPr>
          <w:sz w:val="18"/>
          <w:szCs w:val="20"/>
        </w:rPr>
      </w:pPr>
      <w:r w:rsidRPr="002F1049">
        <w:rPr>
          <w:sz w:val="18"/>
          <w:szCs w:val="20"/>
        </w:rPr>
        <w:t xml:space="preserve">Valberedningen </w:t>
      </w:r>
      <w:r w:rsidR="000F4064">
        <w:rPr>
          <w:sz w:val="18"/>
          <w:szCs w:val="20"/>
        </w:rPr>
        <w:t>som</w:t>
      </w:r>
      <w:r w:rsidRPr="002F1049">
        <w:rPr>
          <w:sz w:val="18"/>
          <w:szCs w:val="20"/>
        </w:rPr>
        <w:t xml:space="preserve"> bestått av </w:t>
      </w:r>
      <w:r w:rsidR="00CE6039">
        <w:rPr>
          <w:sz w:val="18"/>
          <w:szCs w:val="20"/>
        </w:rPr>
        <w:t>Johan Drott</w:t>
      </w:r>
      <w:r w:rsidRPr="002F1049">
        <w:rPr>
          <w:sz w:val="18"/>
          <w:szCs w:val="20"/>
        </w:rPr>
        <w:t xml:space="preserve"> (ordförande), representerande </w:t>
      </w:r>
      <w:proofErr w:type="spellStart"/>
      <w:r w:rsidR="00CE6039">
        <w:rPr>
          <w:sz w:val="18"/>
          <w:szCs w:val="20"/>
        </w:rPr>
        <w:t>Valcura</w:t>
      </w:r>
      <w:proofErr w:type="spellEnd"/>
      <w:r w:rsidR="00CE6039">
        <w:rPr>
          <w:sz w:val="18"/>
          <w:szCs w:val="20"/>
        </w:rPr>
        <w:t xml:space="preserve"> Holding AB</w:t>
      </w:r>
      <w:r w:rsidRPr="002F1049">
        <w:rPr>
          <w:sz w:val="18"/>
          <w:szCs w:val="20"/>
        </w:rPr>
        <w:t xml:space="preserve">, </w:t>
      </w:r>
      <w:r w:rsidR="00CE6039">
        <w:rPr>
          <w:sz w:val="18"/>
          <w:szCs w:val="20"/>
        </w:rPr>
        <w:t>Emanuel Eriksson</w:t>
      </w:r>
      <w:r w:rsidRPr="002F1049">
        <w:rPr>
          <w:sz w:val="18"/>
          <w:szCs w:val="20"/>
        </w:rPr>
        <w:t xml:space="preserve">, representerande </w:t>
      </w:r>
      <w:r w:rsidR="00CE6039">
        <w:rPr>
          <w:sz w:val="18"/>
          <w:szCs w:val="20"/>
        </w:rPr>
        <w:t xml:space="preserve">Fårö </w:t>
      </w:r>
      <w:proofErr w:type="spellStart"/>
      <w:r w:rsidR="00CE6039">
        <w:rPr>
          <w:sz w:val="18"/>
          <w:szCs w:val="20"/>
        </w:rPr>
        <w:t>Capital</w:t>
      </w:r>
      <w:proofErr w:type="spellEnd"/>
      <w:r w:rsidR="00CE6039">
        <w:rPr>
          <w:sz w:val="18"/>
          <w:szCs w:val="20"/>
        </w:rPr>
        <w:t xml:space="preserve"> </w:t>
      </w:r>
      <w:r w:rsidRPr="002F1049">
        <w:rPr>
          <w:sz w:val="18"/>
          <w:szCs w:val="20"/>
        </w:rPr>
        <w:t>AB</w:t>
      </w:r>
      <w:r w:rsidR="002F4060">
        <w:rPr>
          <w:sz w:val="18"/>
          <w:szCs w:val="20"/>
        </w:rPr>
        <w:t>,</w:t>
      </w:r>
      <w:r w:rsidRPr="002F1049">
        <w:rPr>
          <w:sz w:val="18"/>
          <w:szCs w:val="20"/>
        </w:rPr>
        <w:t xml:space="preserve"> och Hans </w:t>
      </w:r>
      <w:proofErr w:type="spellStart"/>
      <w:r w:rsidRPr="002F1049">
        <w:rPr>
          <w:sz w:val="18"/>
          <w:szCs w:val="20"/>
        </w:rPr>
        <w:t>Harvig</w:t>
      </w:r>
      <w:proofErr w:type="spellEnd"/>
      <w:r w:rsidRPr="002F1049">
        <w:rPr>
          <w:sz w:val="18"/>
          <w:szCs w:val="20"/>
        </w:rPr>
        <w:t>, representerande eget innehav</w:t>
      </w:r>
      <w:r w:rsidR="000F4064">
        <w:rPr>
          <w:sz w:val="18"/>
          <w:szCs w:val="20"/>
        </w:rPr>
        <w:t>,</w:t>
      </w:r>
      <w:r w:rsidR="00CE6039">
        <w:rPr>
          <w:sz w:val="18"/>
          <w:szCs w:val="20"/>
        </w:rPr>
        <w:t xml:space="preserve"> </w:t>
      </w:r>
      <w:r w:rsidR="00D23EB9" w:rsidRPr="002F1049">
        <w:rPr>
          <w:sz w:val="18"/>
          <w:szCs w:val="20"/>
        </w:rPr>
        <w:t xml:space="preserve">föreslår att </w:t>
      </w:r>
      <w:r w:rsidR="002F4060">
        <w:rPr>
          <w:sz w:val="18"/>
          <w:szCs w:val="20"/>
        </w:rPr>
        <w:t>advokat Ola Grahn</w:t>
      </w:r>
      <w:r w:rsidR="00D23EB9" w:rsidRPr="002F1049">
        <w:rPr>
          <w:sz w:val="18"/>
          <w:szCs w:val="20"/>
        </w:rPr>
        <w:t xml:space="preserve"> väljs till ordförande vid stämman</w:t>
      </w:r>
      <w:r w:rsidR="00CE6039">
        <w:rPr>
          <w:sz w:val="18"/>
          <w:szCs w:val="20"/>
        </w:rPr>
        <w:t xml:space="preserve"> eller, vid dennes förhinder, den person som valberedningen istället anvisar.</w:t>
      </w:r>
    </w:p>
    <w:p w14:paraId="2B41B709" w14:textId="2F9A3C21" w:rsidR="00D7349F" w:rsidRDefault="00D7349F" w:rsidP="00E15712">
      <w:pPr>
        <w:rPr>
          <w:sz w:val="18"/>
          <w:szCs w:val="20"/>
        </w:rPr>
      </w:pPr>
    </w:p>
    <w:p w14:paraId="0AF8A275" w14:textId="5DBC2F1D" w:rsidR="00D7349F" w:rsidRDefault="00D7349F" w:rsidP="00E15712">
      <w:pPr>
        <w:rPr>
          <w:sz w:val="18"/>
          <w:szCs w:val="20"/>
        </w:rPr>
      </w:pPr>
      <w:r>
        <w:rPr>
          <w:b/>
          <w:sz w:val="18"/>
          <w:szCs w:val="20"/>
          <w:u w:val="single"/>
        </w:rPr>
        <w:t>Upprättande och godkännande av röstlängd (punkt 2)</w:t>
      </w:r>
    </w:p>
    <w:p w14:paraId="1768569C" w14:textId="18CF67CE" w:rsidR="00D7349F" w:rsidRDefault="00D7349F" w:rsidP="00E15712">
      <w:pPr>
        <w:rPr>
          <w:sz w:val="18"/>
          <w:szCs w:val="20"/>
        </w:rPr>
      </w:pPr>
    </w:p>
    <w:p w14:paraId="67CE0819" w14:textId="79153C75" w:rsidR="00D7349F" w:rsidRDefault="00D7349F" w:rsidP="00E15712">
      <w:pPr>
        <w:rPr>
          <w:sz w:val="18"/>
          <w:szCs w:val="20"/>
        </w:rPr>
      </w:pPr>
      <w:r>
        <w:rPr>
          <w:sz w:val="18"/>
          <w:szCs w:val="20"/>
        </w:rPr>
        <w:t xml:space="preserve">Röstlängden som föreslås godkännas är den röstlängd som upprättats av bolaget, baserat på bolagsstämmoaktieboken och inkomna förhandsröster, kontrollerad av </w:t>
      </w:r>
      <w:r w:rsidR="0028416B">
        <w:rPr>
          <w:sz w:val="18"/>
          <w:szCs w:val="20"/>
        </w:rPr>
        <w:t>justeringsmannen</w:t>
      </w:r>
      <w:r>
        <w:rPr>
          <w:sz w:val="18"/>
          <w:szCs w:val="20"/>
        </w:rPr>
        <w:t>.</w:t>
      </w:r>
    </w:p>
    <w:p w14:paraId="760A5800" w14:textId="05DEF56F" w:rsidR="00D7349F" w:rsidRDefault="00D7349F" w:rsidP="00E15712">
      <w:pPr>
        <w:rPr>
          <w:sz w:val="18"/>
          <w:szCs w:val="20"/>
        </w:rPr>
      </w:pPr>
    </w:p>
    <w:p w14:paraId="557A597F" w14:textId="36550396" w:rsidR="00D7349F" w:rsidRDefault="00D7349F" w:rsidP="00E15712">
      <w:pPr>
        <w:rPr>
          <w:sz w:val="18"/>
          <w:szCs w:val="20"/>
        </w:rPr>
      </w:pPr>
      <w:r>
        <w:rPr>
          <w:b/>
          <w:sz w:val="18"/>
          <w:szCs w:val="20"/>
          <w:u w:val="single"/>
        </w:rPr>
        <w:t>Val av en eller två justeringsmän (punkt 4)</w:t>
      </w:r>
    </w:p>
    <w:p w14:paraId="76776B7A" w14:textId="5E632D4A" w:rsidR="00D7349F" w:rsidRDefault="00D7349F" w:rsidP="00E15712">
      <w:pPr>
        <w:rPr>
          <w:sz w:val="18"/>
          <w:szCs w:val="20"/>
        </w:rPr>
      </w:pPr>
    </w:p>
    <w:p w14:paraId="1DCD6765" w14:textId="08C6487B" w:rsidR="00D7349F" w:rsidRPr="00D7349F" w:rsidRDefault="00D7349F" w:rsidP="00E15712">
      <w:pPr>
        <w:rPr>
          <w:sz w:val="18"/>
          <w:szCs w:val="20"/>
        </w:rPr>
      </w:pPr>
      <w:r>
        <w:rPr>
          <w:sz w:val="18"/>
          <w:szCs w:val="20"/>
        </w:rPr>
        <w:t xml:space="preserve">Till person att jämte ordföranden justera protokollet från stämman föreslås </w:t>
      </w:r>
      <w:r w:rsidR="002F4060">
        <w:rPr>
          <w:sz w:val="18"/>
          <w:szCs w:val="20"/>
        </w:rPr>
        <w:t>Emanuel Eriksson</w:t>
      </w:r>
      <w:r w:rsidR="002F4060" w:rsidRPr="002F1049">
        <w:rPr>
          <w:sz w:val="18"/>
          <w:szCs w:val="20"/>
        </w:rPr>
        <w:t xml:space="preserve">, representerande </w:t>
      </w:r>
      <w:r w:rsidR="002F4060">
        <w:rPr>
          <w:sz w:val="18"/>
          <w:szCs w:val="20"/>
        </w:rPr>
        <w:t xml:space="preserve">Fårö </w:t>
      </w:r>
      <w:proofErr w:type="spellStart"/>
      <w:r w:rsidR="002F4060">
        <w:rPr>
          <w:sz w:val="18"/>
          <w:szCs w:val="20"/>
        </w:rPr>
        <w:t>Capital</w:t>
      </w:r>
      <w:proofErr w:type="spellEnd"/>
      <w:r w:rsidR="002F4060">
        <w:rPr>
          <w:sz w:val="18"/>
          <w:szCs w:val="20"/>
        </w:rPr>
        <w:t xml:space="preserve"> </w:t>
      </w:r>
      <w:r w:rsidR="002F4060" w:rsidRPr="002F1049">
        <w:rPr>
          <w:sz w:val="18"/>
          <w:szCs w:val="20"/>
        </w:rPr>
        <w:t>AB</w:t>
      </w:r>
      <w:r w:rsidR="002F4060">
        <w:rPr>
          <w:sz w:val="18"/>
          <w:szCs w:val="20"/>
        </w:rPr>
        <w:t>,</w:t>
      </w:r>
      <w:r w:rsidR="00730A73">
        <w:rPr>
          <w:sz w:val="18"/>
          <w:szCs w:val="20"/>
        </w:rPr>
        <w:t xml:space="preserve"> eller, vid dennes förhinder, den person som styrelsen istället anvisar. Justeringsmannens uppdrag innefattar även att kontrollera röstlängden och att inkomna förhandsröster blir rätt återgivna i protokollet.</w:t>
      </w:r>
    </w:p>
    <w:p w14:paraId="682DDAC0" w14:textId="77777777" w:rsidR="00F85AE6" w:rsidRPr="00E15712" w:rsidRDefault="00F85AE6" w:rsidP="00E15712">
      <w:pPr>
        <w:rPr>
          <w:sz w:val="18"/>
          <w:szCs w:val="20"/>
        </w:rPr>
      </w:pPr>
    </w:p>
    <w:p w14:paraId="5E4F3CFE" w14:textId="120EF56A" w:rsidR="0089133E" w:rsidRPr="00352552" w:rsidRDefault="0089133E" w:rsidP="008B7CCA">
      <w:pPr>
        <w:spacing w:after="200" w:line="276" w:lineRule="auto"/>
        <w:rPr>
          <w:b/>
          <w:bCs/>
          <w:sz w:val="18"/>
          <w:szCs w:val="20"/>
          <w:u w:val="single"/>
        </w:rPr>
      </w:pPr>
      <w:r w:rsidRPr="00352552">
        <w:rPr>
          <w:b/>
          <w:bCs/>
          <w:sz w:val="18"/>
          <w:szCs w:val="20"/>
          <w:u w:val="single"/>
        </w:rPr>
        <w:t xml:space="preserve">Resultatdisposition (punkt </w:t>
      </w:r>
      <w:r w:rsidR="00E6244D">
        <w:rPr>
          <w:b/>
          <w:bCs/>
          <w:sz w:val="18"/>
          <w:szCs w:val="20"/>
          <w:u w:val="single"/>
        </w:rPr>
        <w:t>7</w:t>
      </w:r>
      <w:r w:rsidRPr="00352552">
        <w:rPr>
          <w:b/>
          <w:bCs/>
          <w:sz w:val="18"/>
          <w:szCs w:val="20"/>
          <w:u w:val="single"/>
        </w:rPr>
        <w:t xml:space="preserve"> b)</w:t>
      </w:r>
    </w:p>
    <w:p w14:paraId="20E3B1FE" w14:textId="385F3FF0" w:rsidR="0089133E" w:rsidRDefault="0089133E" w:rsidP="00DB6AC9">
      <w:pPr>
        <w:rPr>
          <w:sz w:val="18"/>
          <w:szCs w:val="20"/>
        </w:rPr>
      </w:pPr>
      <w:r w:rsidRPr="00352552">
        <w:rPr>
          <w:sz w:val="18"/>
          <w:szCs w:val="20"/>
        </w:rPr>
        <w:t xml:space="preserve">Styrelsen föreslår årsstämman att </w:t>
      </w:r>
      <w:r w:rsidRPr="00352552">
        <w:rPr>
          <w:rFonts w:eastAsia="MS Mincho"/>
          <w:sz w:val="18"/>
          <w:szCs w:val="20"/>
        </w:rPr>
        <w:t>disponera över bolagets resultat enligt styrelsens förslag i årsredovisningen</w:t>
      </w:r>
      <w:r w:rsidR="001746A1" w:rsidRPr="001746A1">
        <w:rPr>
          <w:sz w:val="18"/>
          <w:szCs w:val="20"/>
        </w:rPr>
        <w:t xml:space="preserve"> innebärande att ingen utdelnin</w:t>
      </w:r>
      <w:r w:rsidR="001746A1">
        <w:rPr>
          <w:sz w:val="18"/>
          <w:szCs w:val="20"/>
        </w:rPr>
        <w:t xml:space="preserve">g lämnas för räkenskapsåret </w:t>
      </w:r>
      <w:r w:rsidR="0028416B">
        <w:rPr>
          <w:sz w:val="18"/>
          <w:szCs w:val="20"/>
        </w:rPr>
        <w:t>2020</w:t>
      </w:r>
      <w:r w:rsidR="001746A1">
        <w:rPr>
          <w:sz w:val="18"/>
          <w:szCs w:val="20"/>
        </w:rPr>
        <w:t xml:space="preserve"> samt att tillgäng</w:t>
      </w:r>
      <w:r w:rsidR="001746A1" w:rsidRPr="001746A1">
        <w:rPr>
          <w:sz w:val="18"/>
          <w:szCs w:val="20"/>
        </w:rPr>
        <w:t xml:space="preserve">liga medel balanseras i ny räkning. </w:t>
      </w:r>
      <w:r w:rsidR="001746A1">
        <w:rPr>
          <w:sz w:val="18"/>
          <w:szCs w:val="20"/>
        </w:rPr>
        <w:t xml:space="preserve"> </w:t>
      </w:r>
    </w:p>
    <w:p w14:paraId="2D8F5CD4" w14:textId="6FE8F02D" w:rsidR="00EC11A3" w:rsidRDefault="00EC11A3" w:rsidP="00DB6AC9">
      <w:pPr>
        <w:rPr>
          <w:sz w:val="18"/>
          <w:szCs w:val="20"/>
        </w:rPr>
      </w:pPr>
    </w:p>
    <w:p w14:paraId="5652F345" w14:textId="629894CA" w:rsidR="00EC11A3" w:rsidRPr="00EC11A3" w:rsidRDefault="00EC11A3" w:rsidP="00DB6AC9">
      <w:pPr>
        <w:rPr>
          <w:sz w:val="18"/>
          <w:szCs w:val="20"/>
        </w:rPr>
      </w:pPr>
      <w:r w:rsidRPr="00EC11A3">
        <w:rPr>
          <w:b/>
          <w:sz w:val="18"/>
          <w:szCs w:val="20"/>
          <w:u w:val="single"/>
        </w:rPr>
        <w:t xml:space="preserve">Fastställande av </w:t>
      </w:r>
      <w:r w:rsidR="000F4064">
        <w:rPr>
          <w:b/>
          <w:sz w:val="18"/>
          <w:szCs w:val="20"/>
          <w:u w:val="single"/>
        </w:rPr>
        <w:t>styrelsearvoden</w:t>
      </w:r>
      <w:r w:rsidRPr="00EC11A3">
        <w:rPr>
          <w:b/>
          <w:sz w:val="18"/>
          <w:szCs w:val="20"/>
          <w:u w:val="single"/>
        </w:rPr>
        <w:t xml:space="preserve"> (punkt 8 a)</w:t>
      </w:r>
    </w:p>
    <w:p w14:paraId="5A302F52" w14:textId="29B6609F" w:rsidR="0089133E" w:rsidRDefault="0089133E" w:rsidP="00DB6AC9">
      <w:pPr>
        <w:rPr>
          <w:color w:val="000000"/>
          <w:sz w:val="18"/>
          <w:szCs w:val="20"/>
        </w:rPr>
      </w:pPr>
    </w:p>
    <w:p w14:paraId="54A5703A" w14:textId="2D7729A9" w:rsidR="00EC11A3" w:rsidRDefault="00EC11A3" w:rsidP="00DB6AC9">
      <w:pPr>
        <w:rPr>
          <w:color w:val="000000"/>
          <w:sz w:val="18"/>
          <w:szCs w:val="20"/>
        </w:rPr>
      </w:pPr>
      <w:r>
        <w:rPr>
          <w:color w:val="000000"/>
          <w:sz w:val="18"/>
          <w:szCs w:val="20"/>
        </w:rPr>
        <w:t xml:space="preserve">Valberedningen föreslår </w:t>
      </w:r>
      <w:r w:rsidR="00DA210B" w:rsidRPr="00DA210B">
        <w:rPr>
          <w:color w:val="000000"/>
          <w:sz w:val="18"/>
          <w:szCs w:val="20"/>
        </w:rPr>
        <w:t xml:space="preserve">att styrelsearvode ska utgå med </w:t>
      </w:r>
      <w:r w:rsidR="00880F27">
        <w:rPr>
          <w:color w:val="000000"/>
          <w:sz w:val="18"/>
          <w:szCs w:val="20"/>
        </w:rPr>
        <w:t xml:space="preserve">350 000 </w:t>
      </w:r>
      <w:r w:rsidR="00DA210B" w:rsidRPr="00DA210B">
        <w:rPr>
          <w:color w:val="000000"/>
          <w:sz w:val="18"/>
          <w:szCs w:val="20"/>
        </w:rPr>
        <w:t>kronor till styrelseordföranden (</w:t>
      </w:r>
      <w:r w:rsidR="00880F27">
        <w:rPr>
          <w:color w:val="000000"/>
          <w:sz w:val="18"/>
          <w:szCs w:val="20"/>
        </w:rPr>
        <w:t>130 000 kronor</w:t>
      </w:r>
      <w:r w:rsidR="00DA210B" w:rsidRPr="00DA210B">
        <w:rPr>
          <w:color w:val="000000"/>
          <w:sz w:val="18"/>
          <w:szCs w:val="20"/>
        </w:rPr>
        <w:t xml:space="preserve"> föregående år) samt med vardera </w:t>
      </w:r>
      <w:r w:rsidR="00880F27">
        <w:rPr>
          <w:color w:val="000000"/>
          <w:sz w:val="18"/>
          <w:szCs w:val="20"/>
        </w:rPr>
        <w:t>125 000</w:t>
      </w:r>
      <w:r w:rsidR="00DA210B" w:rsidRPr="00DA210B">
        <w:rPr>
          <w:color w:val="000000"/>
          <w:sz w:val="18"/>
          <w:szCs w:val="20"/>
        </w:rPr>
        <w:t xml:space="preserve"> kronor till övriga styrelseledamöter (</w:t>
      </w:r>
      <w:r w:rsidR="00880F27">
        <w:rPr>
          <w:color w:val="000000"/>
          <w:sz w:val="18"/>
          <w:szCs w:val="20"/>
        </w:rPr>
        <w:t xml:space="preserve">80 000 kronor </w:t>
      </w:r>
      <w:r w:rsidR="00DA210B" w:rsidRPr="00DA210B">
        <w:rPr>
          <w:color w:val="000000"/>
          <w:sz w:val="18"/>
          <w:szCs w:val="20"/>
        </w:rPr>
        <w:t>föregående år)</w:t>
      </w:r>
      <w:r>
        <w:rPr>
          <w:color w:val="000000"/>
          <w:sz w:val="18"/>
          <w:szCs w:val="20"/>
        </w:rPr>
        <w:t xml:space="preserve">. </w:t>
      </w:r>
    </w:p>
    <w:p w14:paraId="3D9DA02E" w14:textId="6316CEE3" w:rsidR="000C5EC1" w:rsidRDefault="000C5EC1" w:rsidP="00DB6AC9">
      <w:pPr>
        <w:rPr>
          <w:color w:val="000000"/>
          <w:sz w:val="18"/>
          <w:szCs w:val="20"/>
        </w:rPr>
      </w:pPr>
    </w:p>
    <w:p w14:paraId="7D0BD3EC" w14:textId="0AD44A04" w:rsidR="000C5EC1" w:rsidRDefault="000C5EC1" w:rsidP="00DB6AC9">
      <w:pPr>
        <w:rPr>
          <w:color w:val="000000"/>
          <w:sz w:val="18"/>
          <w:szCs w:val="20"/>
        </w:rPr>
      </w:pPr>
      <w:r>
        <w:rPr>
          <w:b/>
          <w:color w:val="000000"/>
          <w:sz w:val="18"/>
          <w:szCs w:val="20"/>
          <w:u w:val="single"/>
        </w:rPr>
        <w:t xml:space="preserve">Fastställande av </w:t>
      </w:r>
      <w:r w:rsidR="000F4064">
        <w:rPr>
          <w:b/>
          <w:color w:val="000000"/>
          <w:sz w:val="18"/>
          <w:szCs w:val="20"/>
          <w:u w:val="single"/>
        </w:rPr>
        <w:t>revisorsarvode</w:t>
      </w:r>
      <w:r w:rsidRPr="000C5EC1">
        <w:rPr>
          <w:b/>
          <w:color w:val="000000"/>
          <w:sz w:val="18"/>
          <w:szCs w:val="20"/>
          <w:u w:val="single"/>
        </w:rPr>
        <w:t xml:space="preserve"> (punkt 8 b)</w:t>
      </w:r>
    </w:p>
    <w:p w14:paraId="488238AE" w14:textId="46C54FD7" w:rsidR="000C5EC1" w:rsidRDefault="000C5EC1" w:rsidP="00DB6AC9">
      <w:pPr>
        <w:rPr>
          <w:color w:val="000000"/>
          <w:sz w:val="18"/>
          <w:szCs w:val="20"/>
        </w:rPr>
      </w:pPr>
    </w:p>
    <w:p w14:paraId="7A7B59C8" w14:textId="77777777" w:rsidR="00880F27" w:rsidRPr="00880F27" w:rsidRDefault="00880F27" w:rsidP="00880F27">
      <w:pPr>
        <w:rPr>
          <w:sz w:val="18"/>
          <w:szCs w:val="20"/>
        </w:rPr>
      </w:pPr>
      <w:r w:rsidRPr="00880F27">
        <w:rPr>
          <w:sz w:val="18"/>
          <w:szCs w:val="20"/>
        </w:rPr>
        <w:t xml:space="preserve">Det noteras att årsstämman 2019 valde Crowe </w:t>
      </w:r>
      <w:proofErr w:type="spellStart"/>
      <w:r w:rsidRPr="00880F27">
        <w:rPr>
          <w:sz w:val="18"/>
          <w:szCs w:val="20"/>
        </w:rPr>
        <w:t>Horwath</w:t>
      </w:r>
      <w:proofErr w:type="spellEnd"/>
      <w:r w:rsidRPr="00880F27">
        <w:rPr>
          <w:sz w:val="18"/>
          <w:szCs w:val="20"/>
        </w:rPr>
        <w:t xml:space="preserve"> Osborne AB till revisor för tiden intill årsstämman som hålls under 2022.</w:t>
      </w:r>
    </w:p>
    <w:p w14:paraId="7B8F9508" w14:textId="77777777" w:rsidR="00880F27" w:rsidRPr="0071791B" w:rsidRDefault="00880F27">
      <w:pPr>
        <w:rPr>
          <w:sz w:val="18"/>
          <w:szCs w:val="20"/>
        </w:rPr>
      </w:pPr>
    </w:p>
    <w:p w14:paraId="1A94C2C6" w14:textId="0C9FA48F" w:rsidR="000C5EC1" w:rsidRDefault="000C5EC1" w:rsidP="00DB6AC9">
      <w:pPr>
        <w:rPr>
          <w:sz w:val="18"/>
          <w:szCs w:val="20"/>
        </w:rPr>
      </w:pPr>
      <w:r w:rsidRPr="0071791B">
        <w:rPr>
          <w:sz w:val="18"/>
          <w:szCs w:val="20"/>
        </w:rPr>
        <w:t>Valberedningen föreslår att revisorsarvode ska utgå enligt godkänd räkning i enlighet med sedvanliga debiteringsnormer</w:t>
      </w:r>
      <w:r>
        <w:rPr>
          <w:sz w:val="18"/>
          <w:szCs w:val="20"/>
        </w:rPr>
        <w:t>.</w:t>
      </w:r>
    </w:p>
    <w:p w14:paraId="08D49190" w14:textId="5DE0E49A" w:rsidR="000C5EC1" w:rsidRDefault="000C5EC1" w:rsidP="00DB6AC9">
      <w:pPr>
        <w:rPr>
          <w:sz w:val="18"/>
          <w:szCs w:val="20"/>
        </w:rPr>
      </w:pPr>
    </w:p>
    <w:p w14:paraId="40A93D10" w14:textId="604996C7" w:rsidR="00A911AC" w:rsidRDefault="00427C9B" w:rsidP="00A911AC">
      <w:pPr>
        <w:tabs>
          <w:tab w:val="left" w:pos="360"/>
        </w:tabs>
        <w:spacing w:after="200" w:line="276" w:lineRule="auto"/>
        <w:rPr>
          <w:b/>
          <w:bCs/>
          <w:sz w:val="18"/>
          <w:szCs w:val="20"/>
          <w:u w:val="single"/>
        </w:rPr>
      </w:pPr>
      <w:r>
        <w:rPr>
          <w:b/>
          <w:bCs/>
          <w:sz w:val="18"/>
          <w:szCs w:val="20"/>
          <w:u w:val="single"/>
        </w:rPr>
        <w:t>Fastställande av antalet styrelseledamöter och suppleanter</w:t>
      </w:r>
      <w:r w:rsidR="000C5EC1">
        <w:rPr>
          <w:b/>
          <w:bCs/>
          <w:sz w:val="18"/>
          <w:szCs w:val="20"/>
          <w:u w:val="single"/>
        </w:rPr>
        <w:t xml:space="preserve"> (punkt 9)</w:t>
      </w:r>
    </w:p>
    <w:p w14:paraId="2763B1AF" w14:textId="4E0D4CFF" w:rsidR="0069358E" w:rsidRDefault="0069358E" w:rsidP="00C54F96">
      <w:pPr>
        <w:rPr>
          <w:sz w:val="18"/>
          <w:szCs w:val="20"/>
        </w:rPr>
      </w:pPr>
      <w:r w:rsidRPr="00427C9B">
        <w:rPr>
          <w:sz w:val="18"/>
          <w:szCs w:val="20"/>
        </w:rPr>
        <w:t xml:space="preserve">Valberedningen </w:t>
      </w:r>
      <w:r w:rsidR="00DA210B" w:rsidRPr="00427C9B">
        <w:rPr>
          <w:sz w:val="18"/>
          <w:szCs w:val="20"/>
        </w:rPr>
        <w:t xml:space="preserve">föreslår att styrelsen ska bestå av </w:t>
      </w:r>
      <w:r w:rsidR="00880F27">
        <w:rPr>
          <w:sz w:val="18"/>
          <w:szCs w:val="20"/>
        </w:rPr>
        <w:t>fem</w:t>
      </w:r>
      <w:r w:rsidR="00DA210B" w:rsidRPr="00427C9B">
        <w:rPr>
          <w:sz w:val="18"/>
          <w:szCs w:val="20"/>
        </w:rPr>
        <w:t xml:space="preserve"> ordinarie ledamöter utan suppleanter</w:t>
      </w:r>
      <w:r w:rsidR="00C54F96" w:rsidRPr="00427C9B">
        <w:rPr>
          <w:sz w:val="18"/>
          <w:szCs w:val="20"/>
        </w:rPr>
        <w:t>.</w:t>
      </w:r>
    </w:p>
    <w:p w14:paraId="434987BB" w14:textId="76E8F45C" w:rsidR="00AD762A" w:rsidRDefault="00AD762A" w:rsidP="00C54F96">
      <w:pPr>
        <w:rPr>
          <w:sz w:val="18"/>
          <w:szCs w:val="20"/>
        </w:rPr>
      </w:pPr>
    </w:p>
    <w:p w14:paraId="10B0CA41" w14:textId="062A7BDD" w:rsidR="00427C9B" w:rsidRDefault="00427C9B" w:rsidP="00427C9B">
      <w:pPr>
        <w:tabs>
          <w:tab w:val="left" w:pos="360"/>
        </w:tabs>
        <w:spacing w:after="200" w:line="276" w:lineRule="auto"/>
        <w:rPr>
          <w:b/>
          <w:bCs/>
          <w:sz w:val="18"/>
          <w:szCs w:val="20"/>
          <w:u w:val="single"/>
        </w:rPr>
      </w:pPr>
      <w:r>
        <w:rPr>
          <w:b/>
          <w:bCs/>
          <w:sz w:val="18"/>
          <w:szCs w:val="20"/>
          <w:u w:val="single"/>
        </w:rPr>
        <w:t>Val av styrelse och styrelseordförande (punkt 10)</w:t>
      </w:r>
    </w:p>
    <w:p w14:paraId="2161D6BF" w14:textId="53F72488" w:rsidR="00DA210B" w:rsidRDefault="00427C9B" w:rsidP="00427C9B">
      <w:pPr>
        <w:rPr>
          <w:sz w:val="18"/>
          <w:szCs w:val="20"/>
        </w:rPr>
      </w:pPr>
      <w:r w:rsidRPr="00880F27">
        <w:rPr>
          <w:sz w:val="18"/>
          <w:szCs w:val="20"/>
        </w:rPr>
        <w:t xml:space="preserve">Valberedningen föreslår att </w:t>
      </w:r>
      <w:r w:rsidR="00DA210B" w:rsidRPr="001A48A3">
        <w:rPr>
          <w:sz w:val="18"/>
          <w:szCs w:val="20"/>
        </w:rPr>
        <w:t>Kristina Drott, Ingemar Kihlström</w:t>
      </w:r>
      <w:r w:rsidR="00880F27" w:rsidRPr="001A48A3">
        <w:rPr>
          <w:sz w:val="18"/>
          <w:szCs w:val="20"/>
        </w:rPr>
        <w:t xml:space="preserve"> </w:t>
      </w:r>
      <w:r w:rsidR="00DA210B" w:rsidRPr="001A48A3">
        <w:rPr>
          <w:sz w:val="18"/>
          <w:szCs w:val="20"/>
        </w:rPr>
        <w:t>och Anna Törner</w:t>
      </w:r>
      <w:r w:rsidRPr="00880F27">
        <w:rPr>
          <w:sz w:val="18"/>
          <w:szCs w:val="20"/>
        </w:rPr>
        <w:t xml:space="preserve"> omväljs som styrelseledamöter</w:t>
      </w:r>
      <w:r w:rsidR="00880F27" w:rsidRPr="00667F7D">
        <w:rPr>
          <w:sz w:val="18"/>
          <w:szCs w:val="20"/>
        </w:rPr>
        <w:t>, att</w:t>
      </w:r>
      <w:r w:rsidRPr="00667F7D">
        <w:rPr>
          <w:sz w:val="18"/>
          <w:szCs w:val="20"/>
        </w:rPr>
        <w:t xml:space="preserve"> </w:t>
      </w:r>
      <w:r w:rsidR="00880F27" w:rsidRPr="00667F7D">
        <w:rPr>
          <w:bCs/>
          <w:sz w:val="18"/>
          <w:szCs w:val="20"/>
        </w:rPr>
        <w:t xml:space="preserve">Niklas </w:t>
      </w:r>
      <w:proofErr w:type="spellStart"/>
      <w:r w:rsidR="00880F27" w:rsidRPr="00667F7D">
        <w:rPr>
          <w:bCs/>
          <w:sz w:val="18"/>
          <w:szCs w:val="20"/>
        </w:rPr>
        <w:t>Prager</w:t>
      </w:r>
      <w:proofErr w:type="spellEnd"/>
      <w:r w:rsidR="00880F27" w:rsidRPr="00667F7D">
        <w:rPr>
          <w:bCs/>
          <w:sz w:val="18"/>
          <w:szCs w:val="20"/>
        </w:rPr>
        <w:t xml:space="preserve"> och Peter </w:t>
      </w:r>
      <w:proofErr w:type="spellStart"/>
      <w:r w:rsidR="00880F27" w:rsidRPr="00667F7D">
        <w:rPr>
          <w:bCs/>
          <w:sz w:val="18"/>
          <w:szCs w:val="20"/>
        </w:rPr>
        <w:t>Buhl</w:t>
      </w:r>
      <w:proofErr w:type="spellEnd"/>
      <w:r w:rsidR="00880F27" w:rsidRPr="00667F7D">
        <w:rPr>
          <w:bCs/>
          <w:sz w:val="18"/>
          <w:szCs w:val="20"/>
        </w:rPr>
        <w:t xml:space="preserve"> Jensen väljs som nya styrelseledamöter</w:t>
      </w:r>
      <w:r w:rsidR="00880F27" w:rsidRPr="00667F7D">
        <w:rPr>
          <w:sz w:val="18"/>
          <w:szCs w:val="20"/>
        </w:rPr>
        <w:t xml:space="preserve"> </w:t>
      </w:r>
      <w:r w:rsidRPr="00667F7D">
        <w:rPr>
          <w:sz w:val="18"/>
          <w:szCs w:val="20"/>
        </w:rPr>
        <w:t xml:space="preserve">samt att </w:t>
      </w:r>
      <w:r w:rsidR="00880F27" w:rsidRPr="00880F27">
        <w:rPr>
          <w:sz w:val="18"/>
          <w:szCs w:val="20"/>
        </w:rPr>
        <w:t xml:space="preserve">Niklas </w:t>
      </w:r>
      <w:proofErr w:type="spellStart"/>
      <w:r w:rsidR="00880F27" w:rsidRPr="00880F27">
        <w:rPr>
          <w:sz w:val="18"/>
          <w:szCs w:val="20"/>
        </w:rPr>
        <w:t>Prager</w:t>
      </w:r>
      <w:proofErr w:type="spellEnd"/>
      <w:r w:rsidR="00880F27" w:rsidRPr="001A48A3">
        <w:rPr>
          <w:sz w:val="18"/>
          <w:szCs w:val="20"/>
        </w:rPr>
        <w:t xml:space="preserve"> </w:t>
      </w:r>
      <w:r w:rsidR="00DA210B" w:rsidRPr="001A48A3">
        <w:rPr>
          <w:sz w:val="18"/>
          <w:szCs w:val="20"/>
        </w:rPr>
        <w:t>väljs</w:t>
      </w:r>
      <w:r w:rsidR="00DA210B" w:rsidRPr="00880F27">
        <w:rPr>
          <w:sz w:val="18"/>
          <w:szCs w:val="20"/>
        </w:rPr>
        <w:t xml:space="preserve"> som </w:t>
      </w:r>
      <w:r w:rsidR="00880F27" w:rsidRPr="00667F7D">
        <w:rPr>
          <w:sz w:val="18"/>
          <w:szCs w:val="20"/>
        </w:rPr>
        <w:t xml:space="preserve">ny </w:t>
      </w:r>
      <w:r w:rsidR="00DA210B" w:rsidRPr="00667F7D">
        <w:rPr>
          <w:sz w:val="18"/>
          <w:szCs w:val="20"/>
        </w:rPr>
        <w:t>styrelseordförande.</w:t>
      </w:r>
      <w:r w:rsidR="00DA210B" w:rsidRPr="00427C9B">
        <w:rPr>
          <w:sz w:val="18"/>
          <w:szCs w:val="20"/>
        </w:rPr>
        <w:t> </w:t>
      </w:r>
      <w:r w:rsidR="001A48A3" w:rsidRPr="001A48A3">
        <w:rPr>
          <w:sz w:val="18"/>
          <w:szCs w:val="20"/>
        </w:rPr>
        <w:t>De hittillsvarande styrelseledamöterna</w:t>
      </w:r>
      <w:r w:rsidR="001A48A3" w:rsidRPr="001A48A3">
        <w:rPr>
          <w:bCs/>
          <w:sz w:val="18"/>
          <w:szCs w:val="20"/>
        </w:rPr>
        <w:t xml:space="preserve"> Christer </w:t>
      </w:r>
      <w:proofErr w:type="spellStart"/>
      <w:r w:rsidR="001A48A3" w:rsidRPr="001A48A3">
        <w:rPr>
          <w:bCs/>
          <w:sz w:val="18"/>
          <w:szCs w:val="20"/>
        </w:rPr>
        <w:t>Fåhraeus</w:t>
      </w:r>
      <w:proofErr w:type="spellEnd"/>
      <w:r w:rsidR="001A48A3" w:rsidRPr="001A48A3">
        <w:rPr>
          <w:bCs/>
          <w:sz w:val="18"/>
          <w:szCs w:val="20"/>
        </w:rPr>
        <w:t>, Sarah Fredriksson och Olov Sterner</w:t>
      </w:r>
      <w:r w:rsidR="001A48A3" w:rsidRPr="001A48A3">
        <w:rPr>
          <w:sz w:val="18"/>
          <w:szCs w:val="20"/>
        </w:rPr>
        <w:t xml:space="preserve"> har meddelat att de </w:t>
      </w:r>
      <w:r w:rsidR="001A48A3" w:rsidRPr="001A48A3">
        <w:rPr>
          <w:bCs/>
          <w:sz w:val="18"/>
          <w:szCs w:val="20"/>
        </w:rPr>
        <w:t>avböjer omval på egen begäran.</w:t>
      </w:r>
    </w:p>
    <w:p w14:paraId="48EA6F20" w14:textId="64B5E86D" w:rsidR="00667F7D" w:rsidRDefault="00667F7D" w:rsidP="00427C9B">
      <w:pPr>
        <w:rPr>
          <w:sz w:val="18"/>
          <w:szCs w:val="20"/>
        </w:rPr>
      </w:pPr>
    </w:p>
    <w:p w14:paraId="38DAC155" w14:textId="0161B97C" w:rsidR="00667F7D" w:rsidRPr="00667F7D" w:rsidRDefault="00667F7D" w:rsidP="00667F7D">
      <w:pPr>
        <w:rPr>
          <w:sz w:val="18"/>
          <w:szCs w:val="20"/>
        </w:rPr>
      </w:pPr>
      <w:r w:rsidRPr="00667F7D">
        <w:rPr>
          <w:b/>
          <w:sz w:val="18"/>
          <w:szCs w:val="20"/>
        </w:rPr>
        <w:t xml:space="preserve">Niklas </w:t>
      </w:r>
      <w:proofErr w:type="spellStart"/>
      <w:r w:rsidRPr="00667F7D">
        <w:rPr>
          <w:b/>
          <w:sz w:val="18"/>
          <w:szCs w:val="20"/>
        </w:rPr>
        <w:t>Prager</w:t>
      </w:r>
      <w:proofErr w:type="spellEnd"/>
      <w:r w:rsidRPr="00667F7D">
        <w:rPr>
          <w:sz w:val="18"/>
          <w:szCs w:val="20"/>
        </w:rPr>
        <w:t xml:space="preserve">, född 1970, har en MBA från Handelshögskolan i Stockholm och har sedan dess skaffat sig lång erfarenhet inom bolagsledning, styrelsearbete och investering. Bland annat så var Niklas </w:t>
      </w:r>
      <w:proofErr w:type="spellStart"/>
      <w:r w:rsidRPr="00667F7D">
        <w:rPr>
          <w:sz w:val="18"/>
          <w:szCs w:val="20"/>
        </w:rPr>
        <w:t>Prager</w:t>
      </w:r>
      <w:proofErr w:type="spellEnd"/>
      <w:r w:rsidRPr="00667F7D">
        <w:rPr>
          <w:sz w:val="18"/>
          <w:szCs w:val="20"/>
        </w:rPr>
        <w:t xml:space="preserve"> Sverigechef för läkemedelsbolaget Pfizer och har sedan dess haft flera and</w:t>
      </w:r>
      <w:r w:rsidR="00DC2211">
        <w:rPr>
          <w:sz w:val="18"/>
          <w:szCs w:val="20"/>
        </w:rPr>
        <w:t>r</w:t>
      </w:r>
      <w:r w:rsidRPr="00667F7D">
        <w:rPr>
          <w:sz w:val="18"/>
          <w:szCs w:val="20"/>
        </w:rPr>
        <w:t xml:space="preserve">a VD-uppdrag, bland annat som VD för Medivir AB. I nuläget agerar han som rådgivare åt riskkapitalbolaget Ceder </w:t>
      </w:r>
      <w:proofErr w:type="spellStart"/>
      <w:r w:rsidRPr="00667F7D">
        <w:rPr>
          <w:sz w:val="18"/>
          <w:szCs w:val="20"/>
        </w:rPr>
        <w:t>Capital</w:t>
      </w:r>
      <w:proofErr w:type="spellEnd"/>
      <w:r w:rsidRPr="00667F7D">
        <w:rPr>
          <w:sz w:val="18"/>
          <w:szCs w:val="20"/>
        </w:rPr>
        <w:t xml:space="preserve"> samt sitter i flera bolagsstyrelser. Pågående styrelseuppdrag omfattar uppdrag som styrelseordförande i </w:t>
      </w:r>
      <w:proofErr w:type="spellStart"/>
      <w:r w:rsidRPr="00667F7D">
        <w:rPr>
          <w:sz w:val="18"/>
          <w:szCs w:val="20"/>
        </w:rPr>
        <w:t>Qbtech</w:t>
      </w:r>
      <w:proofErr w:type="spellEnd"/>
      <w:r w:rsidRPr="00667F7D">
        <w:rPr>
          <w:sz w:val="18"/>
          <w:szCs w:val="20"/>
        </w:rPr>
        <w:t xml:space="preserve"> AB och </w:t>
      </w:r>
      <w:proofErr w:type="spellStart"/>
      <w:r w:rsidRPr="00667F7D">
        <w:rPr>
          <w:sz w:val="18"/>
          <w:szCs w:val="20"/>
        </w:rPr>
        <w:t>Altoni</w:t>
      </w:r>
      <w:proofErr w:type="spellEnd"/>
      <w:r w:rsidRPr="00667F7D">
        <w:rPr>
          <w:sz w:val="18"/>
          <w:szCs w:val="20"/>
        </w:rPr>
        <w:t xml:space="preserve"> AB, styrelseleda</w:t>
      </w:r>
      <w:r w:rsidRPr="001A48A3">
        <w:rPr>
          <w:sz w:val="18"/>
          <w:szCs w:val="20"/>
        </w:rPr>
        <w:t xml:space="preserve">mot i </w:t>
      </w:r>
      <w:proofErr w:type="spellStart"/>
      <w:r w:rsidRPr="001A48A3">
        <w:rPr>
          <w:sz w:val="18"/>
          <w:szCs w:val="20"/>
        </w:rPr>
        <w:t>Adero</w:t>
      </w:r>
      <w:proofErr w:type="spellEnd"/>
      <w:r w:rsidRPr="001A48A3">
        <w:rPr>
          <w:sz w:val="18"/>
          <w:szCs w:val="20"/>
        </w:rPr>
        <w:t xml:space="preserve"> AB, </w:t>
      </w:r>
      <w:proofErr w:type="spellStart"/>
      <w:r w:rsidRPr="001A48A3">
        <w:rPr>
          <w:sz w:val="18"/>
          <w:szCs w:val="20"/>
        </w:rPr>
        <w:t>Alpranito</w:t>
      </w:r>
      <w:proofErr w:type="spellEnd"/>
      <w:r w:rsidRPr="001A48A3">
        <w:rPr>
          <w:sz w:val="18"/>
          <w:szCs w:val="20"/>
        </w:rPr>
        <w:t xml:space="preserve"> Förvaltning AB, </w:t>
      </w:r>
      <w:proofErr w:type="spellStart"/>
      <w:r w:rsidRPr="001A48A3">
        <w:rPr>
          <w:sz w:val="18"/>
          <w:szCs w:val="20"/>
        </w:rPr>
        <w:t>CellaVision</w:t>
      </w:r>
      <w:proofErr w:type="spellEnd"/>
      <w:r w:rsidRPr="001A48A3">
        <w:rPr>
          <w:sz w:val="18"/>
          <w:szCs w:val="20"/>
        </w:rPr>
        <w:t xml:space="preserve"> AB, </w:t>
      </w:r>
      <w:proofErr w:type="spellStart"/>
      <w:r w:rsidRPr="001A48A3">
        <w:rPr>
          <w:sz w:val="18"/>
          <w:szCs w:val="20"/>
        </w:rPr>
        <w:t>DeroA</w:t>
      </w:r>
      <w:proofErr w:type="spellEnd"/>
      <w:r w:rsidRPr="001A48A3">
        <w:rPr>
          <w:sz w:val="18"/>
          <w:szCs w:val="20"/>
        </w:rPr>
        <w:t xml:space="preserve"> AB och </w:t>
      </w:r>
      <w:proofErr w:type="spellStart"/>
      <w:r w:rsidRPr="001A48A3">
        <w:rPr>
          <w:sz w:val="18"/>
          <w:szCs w:val="20"/>
        </w:rPr>
        <w:t>Tonial</w:t>
      </w:r>
      <w:proofErr w:type="spellEnd"/>
      <w:r w:rsidRPr="001A48A3">
        <w:rPr>
          <w:sz w:val="18"/>
          <w:szCs w:val="20"/>
        </w:rPr>
        <w:t xml:space="preserve"> Förvaltning AB samt verkställande direktör i </w:t>
      </w:r>
      <w:proofErr w:type="spellStart"/>
      <w:r w:rsidRPr="001A48A3">
        <w:rPr>
          <w:sz w:val="18"/>
          <w:szCs w:val="20"/>
        </w:rPr>
        <w:t>Altoni</w:t>
      </w:r>
      <w:proofErr w:type="spellEnd"/>
      <w:r w:rsidRPr="001A48A3">
        <w:rPr>
          <w:sz w:val="18"/>
          <w:szCs w:val="20"/>
        </w:rPr>
        <w:t xml:space="preserve"> AB. </w:t>
      </w:r>
      <w:r w:rsidR="00E323E3" w:rsidRPr="00E323E3">
        <w:rPr>
          <w:bCs/>
          <w:sz w:val="18"/>
          <w:szCs w:val="20"/>
        </w:rPr>
        <w:t xml:space="preserve">Niklas </w:t>
      </w:r>
      <w:proofErr w:type="spellStart"/>
      <w:r w:rsidR="00E323E3" w:rsidRPr="00E323E3">
        <w:rPr>
          <w:bCs/>
          <w:sz w:val="18"/>
          <w:szCs w:val="20"/>
        </w:rPr>
        <w:t>Prager</w:t>
      </w:r>
      <w:proofErr w:type="spellEnd"/>
      <w:r w:rsidR="00E323E3" w:rsidRPr="00E323E3">
        <w:rPr>
          <w:bCs/>
          <w:sz w:val="18"/>
          <w:szCs w:val="20"/>
        </w:rPr>
        <w:t xml:space="preserve"> innehar via närstående bolag 171 749 aktier i Respiratorius</w:t>
      </w:r>
      <w:r w:rsidRPr="00667F7D">
        <w:rPr>
          <w:sz w:val="18"/>
          <w:szCs w:val="20"/>
        </w:rPr>
        <w:t>.</w:t>
      </w:r>
    </w:p>
    <w:p w14:paraId="509674E0" w14:textId="77777777" w:rsidR="00667F7D" w:rsidRPr="00667F7D" w:rsidRDefault="00667F7D" w:rsidP="00667F7D">
      <w:pPr>
        <w:rPr>
          <w:sz w:val="18"/>
          <w:szCs w:val="20"/>
        </w:rPr>
      </w:pPr>
    </w:p>
    <w:p w14:paraId="3B37A7BB" w14:textId="1980B536" w:rsidR="00667F7D" w:rsidRPr="00667F7D" w:rsidRDefault="00667F7D" w:rsidP="00667F7D">
      <w:pPr>
        <w:rPr>
          <w:sz w:val="18"/>
          <w:szCs w:val="20"/>
        </w:rPr>
      </w:pPr>
      <w:r w:rsidRPr="00667F7D">
        <w:rPr>
          <w:b/>
          <w:sz w:val="18"/>
          <w:szCs w:val="20"/>
        </w:rPr>
        <w:t xml:space="preserve">Peter </w:t>
      </w:r>
      <w:proofErr w:type="spellStart"/>
      <w:r w:rsidRPr="00667F7D">
        <w:rPr>
          <w:b/>
          <w:sz w:val="18"/>
          <w:szCs w:val="20"/>
        </w:rPr>
        <w:t>Buhl</w:t>
      </w:r>
      <w:proofErr w:type="spellEnd"/>
      <w:r w:rsidRPr="00667F7D">
        <w:rPr>
          <w:b/>
          <w:sz w:val="18"/>
          <w:szCs w:val="20"/>
        </w:rPr>
        <w:t xml:space="preserve"> Jensen</w:t>
      </w:r>
      <w:r w:rsidRPr="00667F7D">
        <w:rPr>
          <w:sz w:val="18"/>
          <w:szCs w:val="20"/>
        </w:rPr>
        <w:t xml:space="preserve">, född 1955, är MD och </w:t>
      </w:r>
      <w:proofErr w:type="spellStart"/>
      <w:r w:rsidRPr="00667F7D">
        <w:rPr>
          <w:sz w:val="18"/>
          <w:szCs w:val="20"/>
        </w:rPr>
        <w:t>DMSc</w:t>
      </w:r>
      <w:proofErr w:type="spellEnd"/>
      <w:r w:rsidRPr="00667F7D">
        <w:rPr>
          <w:sz w:val="18"/>
          <w:szCs w:val="20"/>
        </w:rPr>
        <w:t xml:space="preserve"> från Köpenhamns universitet där han även har haft en anställning som adjungerad professor. Peter </w:t>
      </w:r>
      <w:proofErr w:type="spellStart"/>
      <w:r w:rsidRPr="00667F7D">
        <w:rPr>
          <w:sz w:val="18"/>
          <w:szCs w:val="20"/>
        </w:rPr>
        <w:t>Buhl</w:t>
      </w:r>
      <w:proofErr w:type="spellEnd"/>
      <w:r w:rsidRPr="00667F7D">
        <w:rPr>
          <w:sz w:val="18"/>
          <w:szCs w:val="20"/>
        </w:rPr>
        <w:t xml:space="preserve"> Jensen </w:t>
      </w:r>
      <w:proofErr w:type="gramStart"/>
      <w:r w:rsidRPr="00667F7D">
        <w:rPr>
          <w:sz w:val="18"/>
          <w:szCs w:val="20"/>
        </w:rPr>
        <w:t>besitter</w:t>
      </w:r>
      <w:proofErr w:type="gramEnd"/>
      <w:r w:rsidRPr="00667F7D">
        <w:rPr>
          <w:sz w:val="18"/>
          <w:szCs w:val="20"/>
        </w:rPr>
        <w:t xml:space="preserve"> en stark kombination av kommersiell och medicinsk erfarenhet, med mer än 120 referensgranskade artiklar, främst inom utveckling av cancerläkemedel. Som serieentreprenör med bred erfarenhet inom </w:t>
      </w:r>
      <w:proofErr w:type="spellStart"/>
      <w:r w:rsidRPr="00667F7D">
        <w:rPr>
          <w:sz w:val="18"/>
          <w:szCs w:val="20"/>
        </w:rPr>
        <w:t>life</w:t>
      </w:r>
      <w:proofErr w:type="spellEnd"/>
      <w:r w:rsidRPr="00667F7D">
        <w:rPr>
          <w:sz w:val="18"/>
          <w:szCs w:val="20"/>
        </w:rPr>
        <w:t xml:space="preserve"> science-sektorn har Peter </w:t>
      </w:r>
      <w:proofErr w:type="spellStart"/>
      <w:r w:rsidRPr="00667F7D">
        <w:rPr>
          <w:sz w:val="18"/>
          <w:szCs w:val="20"/>
        </w:rPr>
        <w:t>Buhl</w:t>
      </w:r>
      <w:proofErr w:type="spellEnd"/>
      <w:r w:rsidRPr="00667F7D">
        <w:rPr>
          <w:sz w:val="18"/>
          <w:szCs w:val="20"/>
        </w:rPr>
        <w:t xml:space="preserve"> Jensen bland annat grundat </w:t>
      </w:r>
      <w:proofErr w:type="spellStart"/>
      <w:r w:rsidRPr="00667F7D">
        <w:rPr>
          <w:sz w:val="18"/>
          <w:szCs w:val="20"/>
        </w:rPr>
        <w:t>TopoTarget</w:t>
      </w:r>
      <w:proofErr w:type="spellEnd"/>
      <w:r w:rsidRPr="00667F7D">
        <w:rPr>
          <w:sz w:val="18"/>
          <w:szCs w:val="20"/>
        </w:rPr>
        <w:t xml:space="preserve">, </w:t>
      </w:r>
      <w:proofErr w:type="spellStart"/>
      <w:r w:rsidRPr="00667F7D">
        <w:rPr>
          <w:sz w:val="18"/>
          <w:szCs w:val="20"/>
        </w:rPr>
        <w:t>Oncology</w:t>
      </w:r>
      <w:proofErr w:type="spellEnd"/>
      <w:r w:rsidRPr="00667F7D">
        <w:rPr>
          <w:sz w:val="18"/>
          <w:szCs w:val="20"/>
        </w:rPr>
        <w:t xml:space="preserve"> Venture, Medical Prognosis </w:t>
      </w:r>
      <w:proofErr w:type="spellStart"/>
      <w:r w:rsidRPr="00667F7D">
        <w:rPr>
          <w:sz w:val="18"/>
          <w:szCs w:val="20"/>
        </w:rPr>
        <w:t>Institute</w:t>
      </w:r>
      <w:proofErr w:type="spellEnd"/>
      <w:r w:rsidRPr="00667F7D">
        <w:rPr>
          <w:sz w:val="18"/>
          <w:szCs w:val="20"/>
        </w:rPr>
        <w:t xml:space="preserve"> och flera andra framgångsrika företag. På </w:t>
      </w:r>
      <w:proofErr w:type="spellStart"/>
      <w:r w:rsidRPr="00667F7D">
        <w:rPr>
          <w:sz w:val="18"/>
          <w:szCs w:val="20"/>
        </w:rPr>
        <w:t>TopoTarget</w:t>
      </w:r>
      <w:proofErr w:type="spellEnd"/>
      <w:r w:rsidRPr="00667F7D">
        <w:rPr>
          <w:sz w:val="18"/>
          <w:szCs w:val="20"/>
        </w:rPr>
        <w:t xml:space="preserve"> spelade </w:t>
      </w:r>
      <w:r w:rsidRPr="001A48A3">
        <w:rPr>
          <w:sz w:val="18"/>
          <w:szCs w:val="20"/>
        </w:rPr>
        <w:t xml:space="preserve">Peter </w:t>
      </w:r>
      <w:proofErr w:type="spellStart"/>
      <w:r w:rsidRPr="001A48A3">
        <w:rPr>
          <w:sz w:val="18"/>
          <w:szCs w:val="20"/>
        </w:rPr>
        <w:t>Buhl</w:t>
      </w:r>
      <w:proofErr w:type="spellEnd"/>
      <w:r w:rsidRPr="001A48A3">
        <w:rPr>
          <w:sz w:val="18"/>
          <w:szCs w:val="20"/>
        </w:rPr>
        <w:t xml:space="preserve"> Jensen en viktig roll i uppbyggnaden av bolaget och skapandet av en banbrytande pipeline med hjälp av tre </w:t>
      </w:r>
      <w:proofErr w:type="gramStart"/>
      <w:r w:rsidRPr="001A48A3">
        <w:rPr>
          <w:sz w:val="18"/>
          <w:szCs w:val="20"/>
        </w:rPr>
        <w:t>M&amp;A</w:t>
      </w:r>
      <w:proofErr w:type="gramEnd"/>
      <w:r w:rsidRPr="001A48A3">
        <w:rPr>
          <w:sz w:val="18"/>
          <w:szCs w:val="20"/>
        </w:rPr>
        <w:t xml:space="preserve">-transaktioner, samt en börsnotering på Köpenhamnsbörsen. Andra anmärkningsvärda prestationer är Peter </w:t>
      </w:r>
      <w:proofErr w:type="spellStart"/>
      <w:r w:rsidRPr="001A48A3">
        <w:rPr>
          <w:sz w:val="18"/>
          <w:szCs w:val="20"/>
        </w:rPr>
        <w:t>Buhl</w:t>
      </w:r>
      <w:proofErr w:type="spellEnd"/>
      <w:r w:rsidRPr="001A48A3">
        <w:rPr>
          <w:sz w:val="18"/>
          <w:szCs w:val="20"/>
        </w:rPr>
        <w:t xml:space="preserve"> Jensens roll i börsintroduktionen av Medical Prognosis </w:t>
      </w:r>
      <w:proofErr w:type="spellStart"/>
      <w:r w:rsidRPr="001A48A3">
        <w:rPr>
          <w:sz w:val="18"/>
          <w:szCs w:val="20"/>
        </w:rPr>
        <w:t>Institute</w:t>
      </w:r>
      <w:proofErr w:type="spellEnd"/>
      <w:r w:rsidRPr="001A48A3">
        <w:rPr>
          <w:sz w:val="18"/>
          <w:szCs w:val="20"/>
        </w:rPr>
        <w:t xml:space="preserve"> på Nasdaq </w:t>
      </w:r>
      <w:proofErr w:type="spellStart"/>
      <w:r w:rsidRPr="001A48A3">
        <w:rPr>
          <w:sz w:val="18"/>
          <w:szCs w:val="20"/>
        </w:rPr>
        <w:t>First</w:t>
      </w:r>
      <w:proofErr w:type="spellEnd"/>
      <w:r w:rsidRPr="001A48A3">
        <w:rPr>
          <w:sz w:val="18"/>
          <w:szCs w:val="20"/>
        </w:rPr>
        <w:t xml:space="preserve"> North i Köpenhamn och Stockholm samt börsintroduktionen av </w:t>
      </w:r>
      <w:proofErr w:type="spellStart"/>
      <w:r w:rsidRPr="001A48A3">
        <w:rPr>
          <w:sz w:val="18"/>
          <w:szCs w:val="20"/>
        </w:rPr>
        <w:t>Oncology</w:t>
      </w:r>
      <w:proofErr w:type="spellEnd"/>
      <w:r w:rsidRPr="001A48A3">
        <w:rPr>
          <w:sz w:val="18"/>
          <w:szCs w:val="20"/>
        </w:rPr>
        <w:t xml:space="preserve"> Venture på Aktietorget (numera Spotlight Stock Market). Pågående styrelseuppdrag omfattar uppdrag som styrelseordförande i Amniotics AB (publ), styrelseledamot i </w:t>
      </w:r>
      <w:proofErr w:type="spellStart"/>
      <w:r w:rsidRPr="001A48A3">
        <w:rPr>
          <w:sz w:val="18"/>
          <w:szCs w:val="20"/>
        </w:rPr>
        <w:t>Cobis</w:t>
      </w:r>
      <w:proofErr w:type="spellEnd"/>
      <w:r w:rsidRPr="001A48A3">
        <w:rPr>
          <w:sz w:val="18"/>
          <w:szCs w:val="20"/>
        </w:rPr>
        <w:t xml:space="preserve"> A/S, </w:t>
      </w:r>
      <w:proofErr w:type="spellStart"/>
      <w:r w:rsidRPr="001A48A3">
        <w:rPr>
          <w:sz w:val="18"/>
          <w:szCs w:val="20"/>
        </w:rPr>
        <w:t>Symbion</w:t>
      </w:r>
      <w:proofErr w:type="spellEnd"/>
      <w:r w:rsidRPr="001A48A3">
        <w:rPr>
          <w:sz w:val="18"/>
          <w:szCs w:val="20"/>
        </w:rPr>
        <w:t xml:space="preserve"> A/S och </w:t>
      </w:r>
      <w:proofErr w:type="spellStart"/>
      <w:r w:rsidRPr="001A48A3">
        <w:rPr>
          <w:sz w:val="18"/>
          <w:szCs w:val="20"/>
        </w:rPr>
        <w:t>Symbion</w:t>
      </w:r>
      <w:proofErr w:type="spellEnd"/>
      <w:r w:rsidRPr="001A48A3">
        <w:rPr>
          <w:sz w:val="18"/>
          <w:szCs w:val="20"/>
        </w:rPr>
        <w:t xml:space="preserve"> Fonden samt verkställande direktör i </w:t>
      </w:r>
      <w:proofErr w:type="spellStart"/>
      <w:r w:rsidRPr="001A48A3">
        <w:rPr>
          <w:sz w:val="18"/>
          <w:szCs w:val="20"/>
        </w:rPr>
        <w:t>Symbion</w:t>
      </w:r>
      <w:proofErr w:type="spellEnd"/>
      <w:r w:rsidRPr="001A48A3">
        <w:rPr>
          <w:sz w:val="18"/>
          <w:szCs w:val="20"/>
        </w:rPr>
        <w:t xml:space="preserve"> A/S och medlem i ledningsgrupp (direktion) i </w:t>
      </w:r>
      <w:proofErr w:type="spellStart"/>
      <w:r w:rsidRPr="001A48A3">
        <w:rPr>
          <w:sz w:val="18"/>
          <w:szCs w:val="20"/>
        </w:rPr>
        <w:t>Buhl</w:t>
      </w:r>
      <w:proofErr w:type="spellEnd"/>
      <w:r w:rsidRPr="001A48A3">
        <w:rPr>
          <w:sz w:val="18"/>
          <w:szCs w:val="20"/>
        </w:rPr>
        <w:t xml:space="preserve"> </w:t>
      </w:r>
      <w:proofErr w:type="spellStart"/>
      <w:r w:rsidRPr="001A48A3">
        <w:rPr>
          <w:sz w:val="18"/>
          <w:szCs w:val="20"/>
        </w:rPr>
        <w:t>Krone</w:t>
      </w:r>
      <w:proofErr w:type="spellEnd"/>
      <w:r w:rsidRPr="001A48A3">
        <w:rPr>
          <w:sz w:val="18"/>
          <w:szCs w:val="20"/>
        </w:rPr>
        <w:t xml:space="preserve"> Holding </w:t>
      </w:r>
      <w:proofErr w:type="spellStart"/>
      <w:r w:rsidRPr="001A48A3">
        <w:rPr>
          <w:sz w:val="18"/>
          <w:szCs w:val="20"/>
        </w:rPr>
        <w:t>ApS</w:t>
      </w:r>
      <w:proofErr w:type="spellEnd"/>
      <w:r w:rsidRPr="001A48A3">
        <w:rPr>
          <w:sz w:val="18"/>
          <w:szCs w:val="20"/>
        </w:rPr>
        <w:t xml:space="preserve">. Peter </w:t>
      </w:r>
      <w:proofErr w:type="spellStart"/>
      <w:r w:rsidRPr="001A48A3">
        <w:rPr>
          <w:sz w:val="18"/>
          <w:szCs w:val="20"/>
        </w:rPr>
        <w:t>Buhl</w:t>
      </w:r>
      <w:proofErr w:type="spellEnd"/>
      <w:r w:rsidRPr="001A48A3">
        <w:rPr>
          <w:sz w:val="18"/>
          <w:szCs w:val="20"/>
        </w:rPr>
        <w:t xml:space="preserve"> Jensen </w:t>
      </w:r>
      <w:r w:rsidRPr="00C66826">
        <w:rPr>
          <w:sz w:val="18"/>
          <w:szCs w:val="20"/>
        </w:rPr>
        <w:t xml:space="preserve">innehar </w:t>
      </w:r>
      <w:r w:rsidR="00C66826" w:rsidRPr="00C66826">
        <w:rPr>
          <w:sz w:val="18"/>
          <w:szCs w:val="20"/>
        </w:rPr>
        <w:t>inga</w:t>
      </w:r>
      <w:r w:rsidRPr="00C66826">
        <w:rPr>
          <w:sz w:val="18"/>
          <w:szCs w:val="20"/>
        </w:rPr>
        <w:t xml:space="preserve"> aktier i Respiratorius.</w:t>
      </w:r>
    </w:p>
    <w:p w14:paraId="31A29A94" w14:textId="77777777" w:rsidR="00667F7D" w:rsidRDefault="00667F7D" w:rsidP="00427C9B">
      <w:pPr>
        <w:rPr>
          <w:sz w:val="18"/>
          <w:szCs w:val="20"/>
        </w:rPr>
      </w:pPr>
    </w:p>
    <w:p w14:paraId="19D071C8" w14:textId="368353E3" w:rsidR="007B6E6C" w:rsidRPr="00427C9B" w:rsidRDefault="00DA210B" w:rsidP="00427C9B">
      <w:pPr>
        <w:rPr>
          <w:sz w:val="18"/>
          <w:szCs w:val="20"/>
        </w:rPr>
      </w:pPr>
      <w:r w:rsidRPr="00427C9B">
        <w:rPr>
          <w:sz w:val="18"/>
          <w:szCs w:val="20"/>
        </w:rPr>
        <w:t>Information om de styrelseledamöter som föreslås för omval finns i årsredovis</w:t>
      </w:r>
      <w:r w:rsidR="00427C9B">
        <w:rPr>
          <w:sz w:val="18"/>
          <w:szCs w:val="20"/>
        </w:rPr>
        <w:t xml:space="preserve">ningen samt på bolagets hemsida </w:t>
      </w:r>
      <w:r w:rsidRPr="00427C9B">
        <w:rPr>
          <w:sz w:val="18"/>
          <w:szCs w:val="20"/>
        </w:rPr>
        <w:t>(</w:t>
      </w:r>
      <w:hyperlink r:id="rId10" w:history="1">
        <w:r w:rsidR="00427C9B" w:rsidRPr="003D015D">
          <w:rPr>
            <w:rStyle w:val="Hyperlnk"/>
            <w:sz w:val="18"/>
            <w:szCs w:val="20"/>
          </w:rPr>
          <w:t>www.respiratorius.com</w:t>
        </w:r>
      </w:hyperlink>
      <w:r w:rsidRPr="00427C9B">
        <w:rPr>
          <w:sz w:val="18"/>
          <w:szCs w:val="20"/>
        </w:rPr>
        <w:t>). </w:t>
      </w:r>
      <w:r w:rsidR="00427C9B">
        <w:rPr>
          <w:sz w:val="18"/>
          <w:szCs w:val="20"/>
        </w:rPr>
        <w:t xml:space="preserve"> </w:t>
      </w:r>
    </w:p>
    <w:p w14:paraId="1D7AD907" w14:textId="77777777" w:rsidR="00427C9B" w:rsidRPr="00427C9B" w:rsidRDefault="00427C9B" w:rsidP="00427C9B">
      <w:pPr>
        <w:rPr>
          <w:sz w:val="18"/>
          <w:szCs w:val="20"/>
        </w:rPr>
      </w:pPr>
    </w:p>
    <w:p w14:paraId="560C4275" w14:textId="178B609D" w:rsidR="00B351F3" w:rsidRPr="00A822E2" w:rsidRDefault="00B351F3" w:rsidP="00B351F3">
      <w:pPr>
        <w:spacing w:after="200" w:line="276" w:lineRule="auto"/>
        <w:rPr>
          <w:b/>
          <w:bCs/>
          <w:sz w:val="18"/>
          <w:szCs w:val="20"/>
          <w:u w:val="single"/>
        </w:rPr>
      </w:pPr>
      <w:r w:rsidRPr="00A822E2">
        <w:rPr>
          <w:b/>
          <w:bCs/>
          <w:sz w:val="18"/>
          <w:szCs w:val="20"/>
          <w:u w:val="single"/>
        </w:rPr>
        <w:t>Beslut om antagande av</w:t>
      </w:r>
      <w:r>
        <w:rPr>
          <w:b/>
          <w:bCs/>
          <w:sz w:val="18"/>
          <w:szCs w:val="20"/>
          <w:u w:val="single"/>
        </w:rPr>
        <w:t xml:space="preserve"> instruktion för valberedningen (punkt </w:t>
      </w:r>
      <w:r w:rsidR="00427C9B">
        <w:rPr>
          <w:b/>
          <w:bCs/>
          <w:sz w:val="18"/>
          <w:szCs w:val="20"/>
          <w:u w:val="single"/>
        </w:rPr>
        <w:t>11</w:t>
      </w:r>
      <w:r>
        <w:rPr>
          <w:b/>
          <w:bCs/>
          <w:sz w:val="18"/>
          <w:szCs w:val="20"/>
          <w:u w:val="single"/>
        </w:rPr>
        <w:t>)</w:t>
      </w:r>
    </w:p>
    <w:p w14:paraId="2F5E6A48" w14:textId="77777777" w:rsidR="00B351F3" w:rsidRDefault="00B351F3" w:rsidP="00B351F3">
      <w:pPr>
        <w:tabs>
          <w:tab w:val="left" w:pos="850"/>
          <w:tab w:val="left" w:pos="1320"/>
          <w:tab w:val="left" w:pos="3514"/>
          <w:tab w:val="left" w:pos="6349"/>
        </w:tabs>
        <w:rPr>
          <w:bCs/>
          <w:sz w:val="18"/>
          <w:szCs w:val="20"/>
        </w:rPr>
      </w:pPr>
      <w:r w:rsidRPr="00A822E2">
        <w:rPr>
          <w:bCs/>
          <w:sz w:val="18"/>
          <w:szCs w:val="20"/>
        </w:rPr>
        <w:t xml:space="preserve">Valberedningen föreslår att följande instruktion för valberedningen antas. </w:t>
      </w:r>
    </w:p>
    <w:p w14:paraId="54201596" w14:textId="77777777" w:rsidR="00B351F3" w:rsidRDefault="00B351F3" w:rsidP="00B351F3">
      <w:pPr>
        <w:tabs>
          <w:tab w:val="left" w:pos="850"/>
          <w:tab w:val="left" w:pos="1320"/>
          <w:tab w:val="left" w:pos="3514"/>
          <w:tab w:val="left" w:pos="6349"/>
        </w:tabs>
        <w:rPr>
          <w:bCs/>
          <w:sz w:val="18"/>
          <w:szCs w:val="20"/>
        </w:rPr>
      </w:pPr>
    </w:p>
    <w:p w14:paraId="6DE8F5A1" w14:textId="77777777" w:rsidR="00B351F3" w:rsidRPr="00A822E2" w:rsidRDefault="00B351F3" w:rsidP="00B351F3">
      <w:pPr>
        <w:tabs>
          <w:tab w:val="left" w:pos="850"/>
          <w:tab w:val="left" w:pos="1320"/>
          <w:tab w:val="left" w:pos="3514"/>
          <w:tab w:val="left" w:pos="6349"/>
        </w:tabs>
        <w:rPr>
          <w:bCs/>
          <w:sz w:val="18"/>
          <w:szCs w:val="20"/>
        </w:rPr>
      </w:pPr>
      <w:r w:rsidRPr="00A822E2">
        <w:rPr>
          <w:bCs/>
          <w:sz w:val="18"/>
          <w:szCs w:val="20"/>
        </w:rPr>
        <w:lastRenderedPageBreak/>
        <w:t>Valberedningen ska bestå av tre ledamöter representerande de tre största aktieägarna per den sista september. Med ”största aktieägarna” avses de ägargrupperade och ägarregistrerade eller på annat sätt kända aktieägarna per den sista september.</w:t>
      </w:r>
    </w:p>
    <w:p w14:paraId="1D240F09" w14:textId="77777777" w:rsidR="00B351F3" w:rsidRPr="00A822E2" w:rsidRDefault="00B351F3" w:rsidP="00B351F3">
      <w:pPr>
        <w:tabs>
          <w:tab w:val="left" w:pos="850"/>
          <w:tab w:val="left" w:pos="1320"/>
          <w:tab w:val="left" w:pos="3514"/>
          <w:tab w:val="left" w:pos="6349"/>
        </w:tabs>
        <w:rPr>
          <w:bCs/>
          <w:sz w:val="18"/>
          <w:szCs w:val="20"/>
        </w:rPr>
      </w:pPr>
    </w:p>
    <w:p w14:paraId="0B619554" w14:textId="77777777" w:rsidR="00B351F3" w:rsidRPr="00A822E2" w:rsidRDefault="00B351F3" w:rsidP="00B351F3">
      <w:pPr>
        <w:tabs>
          <w:tab w:val="left" w:pos="850"/>
          <w:tab w:val="left" w:pos="1320"/>
          <w:tab w:val="left" w:pos="3514"/>
          <w:tab w:val="left" w:pos="6349"/>
        </w:tabs>
        <w:rPr>
          <w:bCs/>
          <w:sz w:val="18"/>
          <w:szCs w:val="20"/>
        </w:rPr>
      </w:pPr>
      <w:r w:rsidRPr="00A822E2">
        <w:rPr>
          <w:bCs/>
          <w:sz w:val="18"/>
          <w:szCs w:val="20"/>
        </w:rPr>
        <w:t>Styrelsens ordförande ska så snart som möjligt efter det att uppgifterna om de tre största aktieägarna per den sista september blivit kända kontakta de tre största aktieägarna för att utröna om de önskar utse ledamöter i valberedningen. Om någon av de tre största ägarna avstår ifrån att utse en representant, eller sådan representant avgår eller frånfaller innan uppdraget fullgjorts utan att den aktieägare som utsett ledamoten utser en ny ledamot, ska styrelsens ordförande uppmana nästa ägare (d.v.s. först den fjärde största ägaren) att utse en representant. Förfarandet ska fortgå tills valberedningen består av tre ledamöter.</w:t>
      </w:r>
    </w:p>
    <w:p w14:paraId="39AA6ED0" w14:textId="77777777" w:rsidR="00B351F3" w:rsidRPr="00A822E2" w:rsidRDefault="00B351F3" w:rsidP="00B351F3">
      <w:pPr>
        <w:tabs>
          <w:tab w:val="left" w:pos="850"/>
          <w:tab w:val="left" w:pos="1320"/>
          <w:tab w:val="left" w:pos="3514"/>
          <w:tab w:val="left" w:pos="6349"/>
        </w:tabs>
        <w:rPr>
          <w:bCs/>
          <w:sz w:val="18"/>
          <w:szCs w:val="20"/>
        </w:rPr>
      </w:pPr>
    </w:p>
    <w:p w14:paraId="5A69FD59" w14:textId="77777777" w:rsidR="00B351F3" w:rsidRPr="00A822E2" w:rsidRDefault="00B351F3" w:rsidP="00B351F3">
      <w:pPr>
        <w:tabs>
          <w:tab w:val="left" w:pos="850"/>
          <w:tab w:val="left" w:pos="1320"/>
          <w:tab w:val="left" w:pos="3514"/>
          <w:tab w:val="left" w:pos="6349"/>
        </w:tabs>
        <w:rPr>
          <w:bCs/>
          <w:sz w:val="18"/>
          <w:szCs w:val="20"/>
        </w:rPr>
      </w:pPr>
      <w:r w:rsidRPr="00A822E2">
        <w:rPr>
          <w:bCs/>
          <w:sz w:val="18"/>
          <w:szCs w:val="20"/>
        </w:rPr>
        <w:t xml:space="preserve">Valberedningen ska inom sig utse valberedningens ordförande. Styrelsens ordförande kan ajourneras till valberedningen efter beslut av valberedningen. </w:t>
      </w:r>
    </w:p>
    <w:p w14:paraId="2F292CBB" w14:textId="77777777" w:rsidR="00B351F3" w:rsidRPr="00A822E2" w:rsidRDefault="00B351F3" w:rsidP="00B351F3">
      <w:pPr>
        <w:tabs>
          <w:tab w:val="left" w:pos="850"/>
          <w:tab w:val="left" w:pos="1320"/>
          <w:tab w:val="left" w:pos="3514"/>
          <w:tab w:val="left" w:pos="6349"/>
        </w:tabs>
        <w:rPr>
          <w:bCs/>
          <w:sz w:val="18"/>
          <w:szCs w:val="20"/>
        </w:rPr>
      </w:pPr>
    </w:p>
    <w:p w14:paraId="59A5BCE7" w14:textId="77777777" w:rsidR="00B351F3" w:rsidRDefault="00B351F3" w:rsidP="00B351F3">
      <w:pPr>
        <w:tabs>
          <w:tab w:val="left" w:pos="850"/>
          <w:tab w:val="left" w:pos="1320"/>
          <w:tab w:val="left" w:pos="3514"/>
          <w:tab w:val="left" w:pos="6349"/>
        </w:tabs>
        <w:rPr>
          <w:bCs/>
          <w:sz w:val="18"/>
          <w:szCs w:val="20"/>
        </w:rPr>
      </w:pPr>
      <w:r w:rsidRPr="00A822E2">
        <w:rPr>
          <w:bCs/>
          <w:sz w:val="18"/>
          <w:szCs w:val="20"/>
        </w:rPr>
        <w:t xml:space="preserve">Vid väsentliga ägarförändringar som äger rum efter det att valberedningen utsågs kan valberedningen, om den så finner erforderligt, besluta att erbjuda ny ägare plats i valberedningen i enlighet med principerna ovan. </w:t>
      </w:r>
    </w:p>
    <w:p w14:paraId="464CC1E2" w14:textId="77777777" w:rsidR="00B351F3" w:rsidRPr="00A822E2" w:rsidRDefault="00B351F3" w:rsidP="00B351F3">
      <w:pPr>
        <w:tabs>
          <w:tab w:val="left" w:pos="850"/>
          <w:tab w:val="left" w:pos="1320"/>
          <w:tab w:val="left" w:pos="3514"/>
          <w:tab w:val="left" w:pos="6349"/>
        </w:tabs>
        <w:rPr>
          <w:bCs/>
          <w:sz w:val="18"/>
          <w:szCs w:val="20"/>
        </w:rPr>
      </w:pPr>
    </w:p>
    <w:p w14:paraId="09B6DE63" w14:textId="77777777" w:rsidR="00B351F3" w:rsidRPr="00A822E2" w:rsidRDefault="00B351F3" w:rsidP="00B351F3">
      <w:pPr>
        <w:tabs>
          <w:tab w:val="left" w:pos="850"/>
          <w:tab w:val="left" w:pos="1320"/>
          <w:tab w:val="left" w:pos="3514"/>
          <w:tab w:val="left" w:pos="6349"/>
        </w:tabs>
        <w:rPr>
          <w:bCs/>
          <w:sz w:val="18"/>
          <w:szCs w:val="20"/>
        </w:rPr>
      </w:pPr>
      <w:r w:rsidRPr="00A822E2">
        <w:rPr>
          <w:bCs/>
          <w:sz w:val="18"/>
          <w:szCs w:val="20"/>
        </w:rPr>
        <w:t xml:space="preserve">Valberedningen ska kvarstå till dess nästa valberedning utsetts. </w:t>
      </w:r>
    </w:p>
    <w:p w14:paraId="477E22ED" w14:textId="77777777" w:rsidR="00B351F3" w:rsidRPr="00A822E2" w:rsidRDefault="00B351F3" w:rsidP="00B351F3">
      <w:pPr>
        <w:tabs>
          <w:tab w:val="left" w:pos="850"/>
          <w:tab w:val="left" w:pos="1320"/>
          <w:tab w:val="left" w:pos="3514"/>
          <w:tab w:val="left" w:pos="6349"/>
        </w:tabs>
        <w:rPr>
          <w:bCs/>
          <w:sz w:val="18"/>
          <w:szCs w:val="20"/>
        </w:rPr>
      </w:pPr>
    </w:p>
    <w:p w14:paraId="4D0EC952" w14:textId="77777777" w:rsidR="00B351F3" w:rsidRPr="00A822E2" w:rsidRDefault="00B351F3" w:rsidP="00B351F3">
      <w:pPr>
        <w:tabs>
          <w:tab w:val="left" w:pos="850"/>
          <w:tab w:val="left" w:pos="1320"/>
          <w:tab w:val="left" w:pos="3514"/>
          <w:tab w:val="left" w:pos="6349"/>
        </w:tabs>
        <w:rPr>
          <w:bCs/>
          <w:sz w:val="18"/>
          <w:szCs w:val="20"/>
        </w:rPr>
      </w:pPr>
      <w:r w:rsidRPr="00A822E2">
        <w:rPr>
          <w:bCs/>
          <w:sz w:val="18"/>
          <w:szCs w:val="20"/>
        </w:rPr>
        <w:t xml:space="preserve">Arvode till ledamöterna i valberedningen ska inte utgå. </w:t>
      </w:r>
    </w:p>
    <w:p w14:paraId="4E9A138B" w14:textId="77777777" w:rsidR="0028416B" w:rsidRPr="00A822E2" w:rsidRDefault="0028416B" w:rsidP="00B351F3">
      <w:pPr>
        <w:tabs>
          <w:tab w:val="left" w:pos="850"/>
          <w:tab w:val="left" w:pos="1320"/>
          <w:tab w:val="left" w:pos="3514"/>
          <w:tab w:val="left" w:pos="6349"/>
        </w:tabs>
        <w:rPr>
          <w:bCs/>
          <w:sz w:val="18"/>
          <w:szCs w:val="20"/>
        </w:rPr>
      </w:pPr>
    </w:p>
    <w:p w14:paraId="100F1EF3" w14:textId="77777777" w:rsidR="00B351F3" w:rsidRPr="00A822E2" w:rsidRDefault="00B351F3" w:rsidP="00B351F3">
      <w:pPr>
        <w:tabs>
          <w:tab w:val="left" w:pos="850"/>
          <w:tab w:val="left" w:pos="1320"/>
          <w:tab w:val="left" w:pos="3514"/>
          <w:tab w:val="left" w:pos="6349"/>
        </w:tabs>
        <w:rPr>
          <w:bCs/>
          <w:sz w:val="18"/>
          <w:szCs w:val="20"/>
        </w:rPr>
      </w:pPr>
      <w:r w:rsidRPr="00A822E2">
        <w:rPr>
          <w:bCs/>
          <w:sz w:val="18"/>
          <w:szCs w:val="20"/>
        </w:rPr>
        <w:t>Valberedningen ska bereda och till kommande årsstämma lämna förslag till:</w:t>
      </w:r>
    </w:p>
    <w:p w14:paraId="2F230255" w14:textId="77777777" w:rsidR="00B351F3" w:rsidRPr="00A822E2" w:rsidRDefault="00B351F3" w:rsidP="00B351F3">
      <w:pPr>
        <w:tabs>
          <w:tab w:val="left" w:pos="850"/>
          <w:tab w:val="left" w:pos="1320"/>
          <w:tab w:val="left" w:pos="3514"/>
          <w:tab w:val="left" w:pos="6349"/>
        </w:tabs>
        <w:rPr>
          <w:bCs/>
          <w:sz w:val="18"/>
          <w:szCs w:val="20"/>
        </w:rPr>
      </w:pPr>
      <w:r w:rsidRPr="00A822E2">
        <w:rPr>
          <w:bCs/>
          <w:sz w:val="18"/>
          <w:szCs w:val="20"/>
        </w:rPr>
        <w:t>-</w:t>
      </w:r>
      <w:r w:rsidRPr="00A822E2">
        <w:rPr>
          <w:bCs/>
          <w:sz w:val="18"/>
          <w:szCs w:val="20"/>
        </w:rPr>
        <w:tab/>
        <w:t>val av ordförande på stämman;</w:t>
      </w:r>
    </w:p>
    <w:p w14:paraId="6D1D373D" w14:textId="77777777" w:rsidR="00B351F3" w:rsidRPr="00A822E2" w:rsidRDefault="00B351F3" w:rsidP="00B351F3">
      <w:pPr>
        <w:tabs>
          <w:tab w:val="left" w:pos="850"/>
          <w:tab w:val="left" w:pos="1320"/>
          <w:tab w:val="left" w:pos="3514"/>
          <w:tab w:val="left" w:pos="6349"/>
        </w:tabs>
        <w:rPr>
          <w:bCs/>
          <w:sz w:val="18"/>
          <w:szCs w:val="20"/>
        </w:rPr>
      </w:pPr>
      <w:r w:rsidRPr="00A822E2">
        <w:rPr>
          <w:bCs/>
          <w:sz w:val="18"/>
          <w:szCs w:val="20"/>
        </w:rPr>
        <w:t>-</w:t>
      </w:r>
      <w:r w:rsidRPr="00A822E2">
        <w:rPr>
          <w:bCs/>
          <w:sz w:val="18"/>
          <w:szCs w:val="20"/>
        </w:rPr>
        <w:tab/>
        <w:t>val av ordförande och övriga ledamöter i styrelsen;</w:t>
      </w:r>
    </w:p>
    <w:p w14:paraId="14DD207D" w14:textId="77777777" w:rsidR="00B351F3" w:rsidRPr="00A822E2" w:rsidRDefault="00B351F3" w:rsidP="00B351F3">
      <w:pPr>
        <w:tabs>
          <w:tab w:val="left" w:pos="850"/>
          <w:tab w:val="left" w:pos="1320"/>
          <w:tab w:val="left" w:pos="3514"/>
          <w:tab w:val="left" w:pos="6349"/>
        </w:tabs>
        <w:rPr>
          <w:bCs/>
          <w:sz w:val="18"/>
          <w:szCs w:val="20"/>
        </w:rPr>
      </w:pPr>
      <w:r w:rsidRPr="00A822E2">
        <w:rPr>
          <w:bCs/>
          <w:sz w:val="18"/>
          <w:szCs w:val="20"/>
        </w:rPr>
        <w:t>-</w:t>
      </w:r>
      <w:r w:rsidRPr="00A822E2">
        <w:rPr>
          <w:bCs/>
          <w:sz w:val="18"/>
          <w:szCs w:val="20"/>
        </w:rPr>
        <w:tab/>
        <w:t>styrelsearvode uppdelat mellan ordförande och övriga ledamöter;</w:t>
      </w:r>
    </w:p>
    <w:p w14:paraId="023422AC" w14:textId="77777777" w:rsidR="00B351F3" w:rsidRPr="00A822E2" w:rsidRDefault="00B351F3" w:rsidP="00B351F3">
      <w:pPr>
        <w:tabs>
          <w:tab w:val="left" w:pos="850"/>
          <w:tab w:val="left" w:pos="1320"/>
          <w:tab w:val="left" w:pos="3514"/>
          <w:tab w:val="left" w:pos="6349"/>
        </w:tabs>
        <w:rPr>
          <w:bCs/>
          <w:sz w:val="18"/>
          <w:szCs w:val="20"/>
        </w:rPr>
      </w:pPr>
      <w:r w:rsidRPr="00A822E2">
        <w:rPr>
          <w:bCs/>
          <w:sz w:val="18"/>
          <w:szCs w:val="20"/>
        </w:rPr>
        <w:t>-</w:t>
      </w:r>
      <w:r w:rsidRPr="00A822E2">
        <w:rPr>
          <w:bCs/>
          <w:sz w:val="18"/>
          <w:szCs w:val="20"/>
        </w:rPr>
        <w:tab/>
        <w:t>val av revisor samt ersättning till denne; samt</w:t>
      </w:r>
    </w:p>
    <w:p w14:paraId="2522C9FF" w14:textId="5C80B3B3" w:rsidR="00B351F3" w:rsidRPr="00A822E2" w:rsidRDefault="00B351F3" w:rsidP="00AD1ADE">
      <w:pPr>
        <w:tabs>
          <w:tab w:val="left" w:pos="850"/>
          <w:tab w:val="left" w:pos="1320"/>
          <w:tab w:val="left" w:pos="3514"/>
          <w:tab w:val="left" w:pos="6349"/>
        </w:tabs>
        <w:ind w:left="850" w:hanging="850"/>
        <w:rPr>
          <w:bCs/>
          <w:sz w:val="18"/>
          <w:szCs w:val="20"/>
        </w:rPr>
      </w:pPr>
      <w:r w:rsidRPr="00A822E2">
        <w:rPr>
          <w:bCs/>
          <w:sz w:val="18"/>
          <w:szCs w:val="20"/>
        </w:rPr>
        <w:t>-</w:t>
      </w:r>
      <w:r w:rsidRPr="00A822E2">
        <w:rPr>
          <w:bCs/>
          <w:sz w:val="18"/>
          <w:szCs w:val="20"/>
        </w:rPr>
        <w:tab/>
        <w:t xml:space="preserve">principer för utseende av valberedningen. </w:t>
      </w:r>
    </w:p>
    <w:p w14:paraId="42AC073E" w14:textId="77777777" w:rsidR="00B351F3" w:rsidRPr="00A822E2" w:rsidRDefault="00B351F3" w:rsidP="00B351F3">
      <w:pPr>
        <w:tabs>
          <w:tab w:val="left" w:pos="850"/>
          <w:tab w:val="left" w:pos="1320"/>
          <w:tab w:val="left" w:pos="3514"/>
          <w:tab w:val="left" w:pos="6349"/>
        </w:tabs>
        <w:rPr>
          <w:bCs/>
          <w:sz w:val="18"/>
          <w:szCs w:val="20"/>
        </w:rPr>
      </w:pPr>
    </w:p>
    <w:p w14:paraId="7A3C3FC0" w14:textId="656162A0" w:rsidR="007859FC" w:rsidRDefault="00B351F3" w:rsidP="00AC386E">
      <w:pPr>
        <w:tabs>
          <w:tab w:val="left" w:pos="850"/>
          <w:tab w:val="left" w:pos="1320"/>
          <w:tab w:val="left" w:pos="3514"/>
          <w:tab w:val="left" w:pos="6349"/>
        </w:tabs>
        <w:rPr>
          <w:bCs/>
          <w:sz w:val="18"/>
          <w:szCs w:val="20"/>
        </w:rPr>
      </w:pPr>
      <w:r w:rsidRPr="00A822E2">
        <w:rPr>
          <w:bCs/>
          <w:sz w:val="18"/>
          <w:szCs w:val="20"/>
        </w:rPr>
        <w:t>På beg</w:t>
      </w:r>
      <w:r>
        <w:rPr>
          <w:bCs/>
          <w:sz w:val="18"/>
          <w:szCs w:val="20"/>
        </w:rPr>
        <w:t>äran av valberedningen ska b</w:t>
      </w:r>
      <w:r w:rsidRPr="00A822E2">
        <w:rPr>
          <w:bCs/>
          <w:sz w:val="18"/>
          <w:szCs w:val="20"/>
        </w:rPr>
        <w:t>olaget tillhandahålla personella resurser såsom sekreterarfunktion i valberedningen för att underlätta valberedningens arbete. Valberedningen ska även äga rätt att, såvitt erforderligt i samband med framtida nyval av styrelseledamot, inhämta underlag från extern konsult om kunskap, erfarenhet och profil i övrigt för lämpliga kandidater med rä</w:t>
      </w:r>
      <w:r>
        <w:rPr>
          <w:bCs/>
          <w:sz w:val="18"/>
          <w:szCs w:val="20"/>
        </w:rPr>
        <w:t>tt för beredningen att belasta b</w:t>
      </w:r>
      <w:r w:rsidRPr="00A822E2">
        <w:rPr>
          <w:bCs/>
          <w:sz w:val="18"/>
          <w:szCs w:val="20"/>
        </w:rPr>
        <w:t xml:space="preserve">olaget med skälig kostnad för framtagande för sådant underlag. </w:t>
      </w:r>
    </w:p>
    <w:p w14:paraId="0D3F3909" w14:textId="77777777" w:rsidR="00DA210B" w:rsidRPr="00AC386E" w:rsidRDefault="00DA210B" w:rsidP="00AC386E">
      <w:pPr>
        <w:tabs>
          <w:tab w:val="left" w:pos="850"/>
          <w:tab w:val="left" w:pos="1320"/>
          <w:tab w:val="left" w:pos="3514"/>
          <w:tab w:val="left" w:pos="6349"/>
        </w:tabs>
        <w:rPr>
          <w:bCs/>
          <w:sz w:val="18"/>
          <w:szCs w:val="20"/>
        </w:rPr>
      </w:pPr>
    </w:p>
    <w:p w14:paraId="5CECF5F1" w14:textId="2BFE26D3" w:rsidR="009846C8" w:rsidRPr="00352552" w:rsidRDefault="009846C8" w:rsidP="0069358E">
      <w:pPr>
        <w:spacing w:after="200"/>
        <w:rPr>
          <w:b/>
          <w:bCs/>
          <w:sz w:val="18"/>
          <w:szCs w:val="20"/>
          <w:u w:val="single"/>
        </w:rPr>
      </w:pPr>
      <w:r w:rsidRPr="00352552">
        <w:rPr>
          <w:b/>
          <w:bCs/>
          <w:sz w:val="18"/>
          <w:szCs w:val="20"/>
          <w:u w:val="single"/>
        </w:rPr>
        <w:t xml:space="preserve">Beslut om bemyndigande för styrelsen att besluta om emissioner (punkt </w:t>
      </w:r>
      <w:r w:rsidR="00427C9B">
        <w:rPr>
          <w:b/>
          <w:bCs/>
          <w:sz w:val="18"/>
          <w:szCs w:val="20"/>
          <w:u w:val="single"/>
        </w:rPr>
        <w:t>12</w:t>
      </w:r>
      <w:r w:rsidRPr="00352552">
        <w:rPr>
          <w:b/>
          <w:bCs/>
          <w:sz w:val="18"/>
          <w:szCs w:val="20"/>
          <w:u w:val="single"/>
        </w:rPr>
        <w:t>)</w:t>
      </w:r>
    </w:p>
    <w:p w14:paraId="44D92853" w14:textId="60AC1576" w:rsidR="00861222" w:rsidRPr="00861222" w:rsidRDefault="009846C8" w:rsidP="0069358E">
      <w:pPr>
        <w:tabs>
          <w:tab w:val="left" w:pos="850"/>
          <w:tab w:val="left" w:pos="1320"/>
          <w:tab w:val="left" w:pos="3514"/>
          <w:tab w:val="left" w:pos="6349"/>
        </w:tabs>
        <w:rPr>
          <w:sz w:val="18"/>
          <w:szCs w:val="20"/>
        </w:rPr>
      </w:pPr>
      <w:r w:rsidRPr="001746A1">
        <w:rPr>
          <w:bCs/>
          <w:sz w:val="18"/>
          <w:szCs w:val="20"/>
        </w:rPr>
        <w:t xml:space="preserve">Styrelsen </w:t>
      </w:r>
      <w:r>
        <w:rPr>
          <w:bCs/>
          <w:sz w:val="18"/>
          <w:szCs w:val="20"/>
        </w:rPr>
        <w:t>föreslår att årsstämman</w:t>
      </w:r>
      <w:r w:rsidRPr="008A6EF9">
        <w:rPr>
          <w:bCs/>
          <w:sz w:val="18"/>
          <w:szCs w:val="20"/>
        </w:rPr>
        <w:t>,</w:t>
      </w:r>
      <w:r w:rsidR="008A6EF9">
        <w:rPr>
          <w:b/>
          <w:bCs/>
          <w:sz w:val="18"/>
          <w:szCs w:val="20"/>
        </w:rPr>
        <w:t xml:space="preserve"> </w:t>
      </w:r>
      <w:r w:rsidR="00861222" w:rsidRPr="00861222">
        <w:rPr>
          <w:sz w:val="18"/>
          <w:szCs w:val="20"/>
        </w:rPr>
        <w:t xml:space="preserve">i syfte att möjliggöra för styrelsen att tillföra bolaget bl.a. rörelsekapital, kapital för företagsförvärv, förvärv av tekniklösningar och/eller minska bolagets skuldbörda genom att låta borgenärer kvitta innehavda fordringar mot aktier i bolaget, beslutar att bemyndiga styrelsen, att under tiden fram till nästa årsstämma, kunna fatta beslut om nyemission av sammantaget högst ett antal aktier och/eller konvertibler och/eller teckningsoptioner som berättigar till konvertering till respektive nyteckning av, eller innebär utgivande av, högst </w:t>
      </w:r>
      <w:r w:rsidR="00C66826">
        <w:rPr>
          <w:sz w:val="18"/>
          <w:szCs w:val="20"/>
        </w:rPr>
        <w:t>18 000 000</w:t>
      </w:r>
      <w:r w:rsidR="00861222" w:rsidRPr="00861222">
        <w:rPr>
          <w:sz w:val="18"/>
          <w:szCs w:val="20"/>
        </w:rPr>
        <w:t xml:space="preserve"> aktier, med eller utan avvikelse från aktieägarnas företrädesrätt samt med eller utan bestämmelse om apport eller bestämmelse om att aktier och/eller konvertibler och/eller teckningsoptioner ska tecknas med kvittningsrätt eller </w:t>
      </w:r>
      <w:proofErr w:type="gramStart"/>
      <w:r w:rsidR="00861222" w:rsidRPr="00861222">
        <w:rPr>
          <w:sz w:val="18"/>
          <w:szCs w:val="20"/>
        </w:rPr>
        <w:t>eljest</w:t>
      </w:r>
      <w:proofErr w:type="gramEnd"/>
      <w:r w:rsidR="00861222" w:rsidRPr="00861222">
        <w:rPr>
          <w:sz w:val="18"/>
          <w:szCs w:val="20"/>
        </w:rPr>
        <w:t xml:space="preserve"> med villkor. Bemyndigandet ska kunna utnyttjas vid ett eller flera tillfällen.</w:t>
      </w:r>
    </w:p>
    <w:p w14:paraId="59ECDD14" w14:textId="77777777" w:rsidR="00861222" w:rsidRPr="00861222" w:rsidRDefault="00861222" w:rsidP="0069358E">
      <w:pPr>
        <w:tabs>
          <w:tab w:val="left" w:pos="850"/>
          <w:tab w:val="left" w:pos="1320"/>
          <w:tab w:val="left" w:pos="3514"/>
          <w:tab w:val="left" w:pos="6349"/>
        </w:tabs>
        <w:rPr>
          <w:sz w:val="18"/>
          <w:szCs w:val="20"/>
        </w:rPr>
      </w:pPr>
    </w:p>
    <w:p w14:paraId="0EE01837" w14:textId="6EEA3BCD" w:rsidR="009846C8" w:rsidRPr="00730A73" w:rsidRDefault="00861222" w:rsidP="0069358E">
      <w:pPr>
        <w:tabs>
          <w:tab w:val="left" w:pos="850"/>
          <w:tab w:val="left" w:pos="1320"/>
          <w:tab w:val="left" w:pos="3514"/>
          <w:tab w:val="left" w:pos="6349"/>
        </w:tabs>
        <w:rPr>
          <w:sz w:val="18"/>
          <w:szCs w:val="18"/>
        </w:rPr>
      </w:pPr>
      <w:r w:rsidRPr="00861222">
        <w:rPr>
          <w:sz w:val="18"/>
          <w:szCs w:val="20"/>
        </w:rPr>
        <w:t xml:space="preserve">För att inte bolagets nuvarande aktieägare ska missgynnas i förhållande till den eller de utomstående placerare som kan komma att teckna aktier och/eller konvertibler och/eller teckningsoptioner i bolaget, finner styrelsen lämpligt att emissionskursen bestäms vid emissioner med avvikelse från aktieägarnas företrädesrätt till nära den marknadsmässiga nivå som bolagets styrelse vid varje enskilt </w:t>
      </w:r>
      <w:r w:rsidRPr="00730A73">
        <w:rPr>
          <w:sz w:val="18"/>
          <w:szCs w:val="18"/>
        </w:rPr>
        <w:t>tillfälle bedömer råda. Styrelsen ska äga rätt att fatta beslut om de detaljerade emissionsvillkoren</w:t>
      </w:r>
      <w:r w:rsidR="009846C8" w:rsidRPr="00730A73">
        <w:rPr>
          <w:sz w:val="18"/>
          <w:szCs w:val="18"/>
        </w:rPr>
        <w:t>.</w:t>
      </w:r>
    </w:p>
    <w:p w14:paraId="460DA09D" w14:textId="77777777" w:rsidR="009846C8" w:rsidRPr="00730A73" w:rsidRDefault="009846C8" w:rsidP="0069358E">
      <w:pPr>
        <w:tabs>
          <w:tab w:val="left" w:pos="850"/>
          <w:tab w:val="left" w:pos="1320"/>
          <w:tab w:val="left" w:pos="3514"/>
          <w:tab w:val="left" w:pos="6349"/>
        </w:tabs>
        <w:rPr>
          <w:sz w:val="18"/>
          <w:szCs w:val="18"/>
        </w:rPr>
      </w:pPr>
    </w:p>
    <w:p w14:paraId="13D78E70" w14:textId="77777777" w:rsidR="009846C8" w:rsidRPr="00730A73" w:rsidRDefault="009846C8" w:rsidP="0069358E">
      <w:pPr>
        <w:tabs>
          <w:tab w:val="left" w:pos="850"/>
          <w:tab w:val="left" w:pos="1320"/>
          <w:tab w:val="left" w:pos="3514"/>
          <w:tab w:val="left" w:pos="6349"/>
        </w:tabs>
        <w:rPr>
          <w:sz w:val="18"/>
          <w:szCs w:val="18"/>
        </w:rPr>
      </w:pPr>
      <w:r w:rsidRPr="00730A73">
        <w:rPr>
          <w:sz w:val="18"/>
          <w:szCs w:val="18"/>
        </w:rPr>
        <w:t>Bolagets verkställande direktör ska vara bemyndigad att vidta de smärre formella justeringar av beslutet som kan visa sig erforderliga i samband med registrering hos Bolagsverket.</w:t>
      </w:r>
    </w:p>
    <w:p w14:paraId="4BAACBC1" w14:textId="360AFD96" w:rsidR="0006488B" w:rsidRPr="00730A73" w:rsidRDefault="0006488B" w:rsidP="0069358E">
      <w:pPr>
        <w:tabs>
          <w:tab w:val="left" w:pos="850"/>
          <w:tab w:val="left" w:pos="1320"/>
          <w:tab w:val="left" w:pos="3514"/>
          <w:tab w:val="left" w:pos="6349"/>
        </w:tabs>
        <w:rPr>
          <w:sz w:val="18"/>
          <w:szCs w:val="18"/>
        </w:rPr>
      </w:pPr>
    </w:p>
    <w:p w14:paraId="72046D43" w14:textId="25CDE67D" w:rsidR="00D34D88" w:rsidRPr="00730A73" w:rsidRDefault="00F642AB" w:rsidP="0069358E">
      <w:pPr>
        <w:tabs>
          <w:tab w:val="left" w:pos="850"/>
          <w:tab w:val="left" w:pos="1320"/>
          <w:tab w:val="left" w:pos="3514"/>
          <w:tab w:val="left" w:pos="6349"/>
        </w:tabs>
        <w:rPr>
          <w:sz w:val="18"/>
          <w:szCs w:val="18"/>
        </w:rPr>
      </w:pPr>
      <w:r w:rsidRPr="00730A73">
        <w:rPr>
          <w:sz w:val="18"/>
          <w:szCs w:val="18"/>
        </w:rPr>
        <w:t xml:space="preserve">För </w:t>
      </w:r>
      <w:r w:rsidR="00F85AE6" w:rsidRPr="00730A73">
        <w:rPr>
          <w:sz w:val="18"/>
          <w:szCs w:val="18"/>
        </w:rPr>
        <w:t>giltigt</w:t>
      </w:r>
      <w:r w:rsidR="00B351F3" w:rsidRPr="00730A73">
        <w:rPr>
          <w:sz w:val="18"/>
          <w:szCs w:val="18"/>
        </w:rPr>
        <w:t xml:space="preserve"> beslut </w:t>
      </w:r>
      <w:r w:rsidR="00E92FD1">
        <w:rPr>
          <w:sz w:val="18"/>
          <w:szCs w:val="18"/>
        </w:rPr>
        <w:t xml:space="preserve">fordras </w:t>
      </w:r>
      <w:r w:rsidR="00F85AE6" w:rsidRPr="00730A73">
        <w:rPr>
          <w:sz w:val="18"/>
          <w:szCs w:val="18"/>
        </w:rPr>
        <w:t>att förslaget</w:t>
      </w:r>
      <w:r w:rsidRPr="00730A73">
        <w:rPr>
          <w:sz w:val="18"/>
          <w:szCs w:val="18"/>
        </w:rPr>
        <w:t xml:space="preserve"> stöds av aktieägare med minst två tredjedelar av såväl de avgivna rösterna som de aktier som är företrädda vid årsstämman.</w:t>
      </w:r>
      <w:r w:rsidR="00C20ADF" w:rsidRPr="00730A73">
        <w:rPr>
          <w:sz w:val="18"/>
          <w:szCs w:val="18"/>
        </w:rPr>
        <w:br/>
      </w:r>
    </w:p>
    <w:p w14:paraId="49BB37DB" w14:textId="77777777" w:rsidR="00730A73" w:rsidRPr="00730A73" w:rsidRDefault="00730A73" w:rsidP="00730A73">
      <w:pPr>
        <w:rPr>
          <w:b/>
          <w:color w:val="000000"/>
          <w:sz w:val="18"/>
          <w:szCs w:val="18"/>
        </w:rPr>
      </w:pPr>
      <w:r w:rsidRPr="00730A73">
        <w:rPr>
          <w:b/>
          <w:color w:val="000000"/>
          <w:sz w:val="18"/>
          <w:szCs w:val="18"/>
        </w:rPr>
        <w:t>Aktieägares frågerätt</w:t>
      </w:r>
    </w:p>
    <w:p w14:paraId="2E5AB216" w14:textId="33B108D9" w:rsidR="00730A73" w:rsidRPr="00730A73" w:rsidRDefault="00730A73" w:rsidP="00730A73">
      <w:pPr>
        <w:rPr>
          <w:color w:val="000000"/>
          <w:sz w:val="18"/>
          <w:szCs w:val="18"/>
        </w:rPr>
      </w:pPr>
      <w:r w:rsidRPr="00730A73">
        <w:rPr>
          <w:color w:val="000000"/>
          <w:sz w:val="18"/>
          <w:szCs w:val="18"/>
        </w:rPr>
        <w:t xml:space="preserve">Styrelsen och den verkställande direktören ska, om någon aktieägare begär det och styrelsen anser att det kan ske utan väsentlig skada för bolaget, lämna upplysningar om förhållanden som kan inverka på bedömningen av ärenden på dagordningen, förhållanden som kan inverka på bedömningen av bolagets eller dotterföretags ekonomiska situation samt bolagets förhållanden till andra koncernföretag. Begäran om sådana upplysningar ska framställas via e-post </w:t>
      </w:r>
      <w:r>
        <w:rPr>
          <w:color w:val="000000"/>
          <w:sz w:val="18"/>
          <w:szCs w:val="18"/>
        </w:rPr>
        <w:t xml:space="preserve">till </w:t>
      </w:r>
      <w:hyperlink r:id="rId11" w:history="1">
        <w:r w:rsidRPr="00AE024F">
          <w:rPr>
            <w:rStyle w:val="Hyperlnk"/>
            <w:sz w:val="18"/>
            <w:szCs w:val="18"/>
          </w:rPr>
          <w:t>info@respiratorius.com</w:t>
        </w:r>
      </w:hyperlink>
      <w:r>
        <w:rPr>
          <w:color w:val="000000"/>
          <w:sz w:val="18"/>
          <w:szCs w:val="18"/>
        </w:rPr>
        <w:t xml:space="preserve"> </w:t>
      </w:r>
      <w:r w:rsidRPr="00730A73">
        <w:rPr>
          <w:color w:val="000000"/>
          <w:sz w:val="18"/>
          <w:szCs w:val="18"/>
        </w:rPr>
        <w:t xml:space="preserve">eller via post till </w:t>
      </w:r>
      <w:r>
        <w:rPr>
          <w:color w:val="000000"/>
          <w:sz w:val="18"/>
          <w:szCs w:val="18"/>
        </w:rPr>
        <w:t>Respiratorius</w:t>
      </w:r>
      <w:r w:rsidRPr="00730A73">
        <w:rPr>
          <w:color w:val="000000"/>
          <w:sz w:val="18"/>
          <w:szCs w:val="18"/>
        </w:rPr>
        <w:t xml:space="preserve"> AB</w:t>
      </w:r>
      <w:r w:rsidR="00DA210B">
        <w:rPr>
          <w:color w:val="000000"/>
          <w:sz w:val="18"/>
          <w:szCs w:val="18"/>
        </w:rPr>
        <w:t xml:space="preserve"> (publ)</w:t>
      </w:r>
      <w:r w:rsidRPr="00730A73">
        <w:rPr>
          <w:sz w:val="18"/>
          <w:szCs w:val="18"/>
        </w:rPr>
        <w:t>, Scheelevägen 2, 223 81 Lund</w:t>
      </w:r>
      <w:r w:rsidRPr="00730A73">
        <w:rPr>
          <w:color w:val="000000"/>
          <w:sz w:val="18"/>
          <w:szCs w:val="18"/>
        </w:rPr>
        <w:t xml:space="preserve"> senast </w:t>
      </w:r>
      <w:r w:rsidR="00CE6039" w:rsidRPr="00DA210B">
        <w:rPr>
          <w:color w:val="000000"/>
          <w:sz w:val="18"/>
          <w:szCs w:val="18"/>
        </w:rPr>
        <w:t>måndagen</w:t>
      </w:r>
      <w:r w:rsidRPr="00DA210B">
        <w:rPr>
          <w:color w:val="000000"/>
          <w:sz w:val="18"/>
          <w:szCs w:val="18"/>
        </w:rPr>
        <w:t xml:space="preserve"> den </w:t>
      </w:r>
      <w:r w:rsidR="00667F7D">
        <w:rPr>
          <w:color w:val="000000"/>
          <w:sz w:val="18"/>
          <w:szCs w:val="18"/>
        </w:rPr>
        <w:t>31</w:t>
      </w:r>
      <w:r w:rsidR="00667F7D" w:rsidRPr="00DA210B">
        <w:rPr>
          <w:color w:val="000000"/>
          <w:sz w:val="18"/>
          <w:szCs w:val="18"/>
        </w:rPr>
        <w:t xml:space="preserve"> </w:t>
      </w:r>
      <w:r w:rsidRPr="00DA210B">
        <w:rPr>
          <w:color w:val="000000"/>
          <w:sz w:val="18"/>
          <w:szCs w:val="18"/>
        </w:rPr>
        <w:t>maj</w:t>
      </w:r>
      <w:r w:rsidRPr="00730A73">
        <w:rPr>
          <w:color w:val="000000"/>
          <w:sz w:val="18"/>
          <w:szCs w:val="18"/>
        </w:rPr>
        <w:t xml:space="preserve"> 2021. Upplysningarna lämnas genom att de hålls tillgängliga på bolagets kontor </w:t>
      </w:r>
      <w:r w:rsidR="000F4064">
        <w:rPr>
          <w:color w:val="000000"/>
          <w:sz w:val="18"/>
          <w:szCs w:val="18"/>
        </w:rPr>
        <w:t>samt på bolagets hemsida (</w:t>
      </w:r>
      <w:hyperlink r:id="rId12" w:history="1">
        <w:r w:rsidR="000F4064" w:rsidRPr="00AE024F">
          <w:rPr>
            <w:rStyle w:val="Hyperlnk"/>
            <w:sz w:val="18"/>
            <w:szCs w:val="18"/>
          </w:rPr>
          <w:t>www.respiratorius.com</w:t>
        </w:r>
      </w:hyperlink>
      <w:r w:rsidR="000F4064">
        <w:rPr>
          <w:sz w:val="18"/>
          <w:szCs w:val="18"/>
        </w:rPr>
        <w:t>)</w:t>
      </w:r>
      <w:r w:rsidRPr="00730A73">
        <w:rPr>
          <w:color w:val="000000"/>
          <w:sz w:val="18"/>
          <w:szCs w:val="18"/>
        </w:rPr>
        <w:t xml:space="preserve">, senast </w:t>
      </w:r>
      <w:r w:rsidR="00DA210B">
        <w:rPr>
          <w:color w:val="000000"/>
          <w:sz w:val="18"/>
          <w:szCs w:val="18"/>
        </w:rPr>
        <w:t xml:space="preserve">lördagen </w:t>
      </w:r>
      <w:r w:rsidRPr="00730A73">
        <w:rPr>
          <w:color w:val="000000"/>
          <w:sz w:val="18"/>
          <w:szCs w:val="18"/>
        </w:rPr>
        <w:t xml:space="preserve">den </w:t>
      </w:r>
      <w:r w:rsidR="00667F7D">
        <w:rPr>
          <w:color w:val="000000"/>
          <w:sz w:val="18"/>
          <w:szCs w:val="18"/>
        </w:rPr>
        <w:t>5</w:t>
      </w:r>
      <w:r w:rsidR="00667F7D" w:rsidRPr="00730A73">
        <w:rPr>
          <w:color w:val="000000"/>
          <w:sz w:val="18"/>
          <w:szCs w:val="18"/>
        </w:rPr>
        <w:t xml:space="preserve"> </w:t>
      </w:r>
      <w:r w:rsidR="00667F7D">
        <w:rPr>
          <w:color w:val="000000"/>
          <w:sz w:val="18"/>
          <w:szCs w:val="18"/>
        </w:rPr>
        <w:t>juni</w:t>
      </w:r>
      <w:r w:rsidR="00667F7D" w:rsidRPr="00730A73">
        <w:rPr>
          <w:color w:val="000000"/>
          <w:sz w:val="18"/>
          <w:szCs w:val="18"/>
        </w:rPr>
        <w:t xml:space="preserve"> </w:t>
      </w:r>
      <w:r w:rsidRPr="00730A73">
        <w:rPr>
          <w:color w:val="000000"/>
          <w:sz w:val="18"/>
          <w:szCs w:val="18"/>
        </w:rPr>
        <w:t xml:space="preserve">2021. Upplysningarna skickas också inom samma tid till aktieägare som har begärt dem och uppgett sin post- eller e-postadress. </w:t>
      </w:r>
    </w:p>
    <w:p w14:paraId="686ED48D" w14:textId="77777777" w:rsidR="00730A73" w:rsidRPr="00730A73" w:rsidRDefault="00730A73" w:rsidP="00730A73">
      <w:pPr>
        <w:rPr>
          <w:b/>
          <w:color w:val="000000"/>
          <w:sz w:val="18"/>
          <w:szCs w:val="18"/>
          <w:u w:val="single"/>
        </w:rPr>
      </w:pPr>
    </w:p>
    <w:p w14:paraId="7EDD07E6" w14:textId="77777777" w:rsidR="00730A73" w:rsidRPr="00730A73" w:rsidRDefault="00730A73" w:rsidP="00730A73">
      <w:pPr>
        <w:rPr>
          <w:b/>
          <w:color w:val="000000"/>
          <w:sz w:val="18"/>
          <w:szCs w:val="18"/>
        </w:rPr>
      </w:pPr>
      <w:r w:rsidRPr="00730A73">
        <w:rPr>
          <w:b/>
          <w:color w:val="000000"/>
          <w:sz w:val="18"/>
          <w:szCs w:val="18"/>
        </w:rPr>
        <w:t>Tillhandahållande av handlingar</w:t>
      </w:r>
    </w:p>
    <w:p w14:paraId="00850B3A" w14:textId="1CAAA6D1" w:rsidR="00730A73" w:rsidRPr="00730A73" w:rsidRDefault="00AD762A" w:rsidP="00730A73">
      <w:pPr>
        <w:rPr>
          <w:color w:val="000000"/>
          <w:sz w:val="18"/>
          <w:szCs w:val="18"/>
        </w:rPr>
      </w:pPr>
      <w:r w:rsidRPr="00AD762A">
        <w:rPr>
          <w:color w:val="000000"/>
          <w:sz w:val="18"/>
          <w:szCs w:val="18"/>
        </w:rPr>
        <w:t xml:space="preserve">Årsredovisningen jämte revisionsberättelsen för bolaget och koncernen liksom fullständiga förslag till beslut </w:t>
      </w:r>
      <w:r w:rsidR="00730A73" w:rsidRPr="00730A73">
        <w:rPr>
          <w:color w:val="000000"/>
          <w:sz w:val="18"/>
          <w:szCs w:val="18"/>
        </w:rPr>
        <w:t>och övriga handlingar inför årsstämman, framläggs genom att de hålls tillgängliga på bolagets</w:t>
      </w:r>
      <w:r w:rsidR="00D14DBC">
        <w:rPr>
          <w:color w:val="000000"/>
          <w:sz w:val="18"/>
          <w:szCs w:val="18"/>
        </w:rPr>
        <w:t xml:space="preserve"> kontor</w:t>
      </w:r>
      <w:r w:rsidR="00730A73" w:rsidRPr="00730A73">
        <w:rPr>
          <w:sz w:val="18"/>
          <w:szCs w:val="18"/>
        </w:rPr>
        <w:t xml:space="preserve">, </w:t>
      </w:r>
      <w:r w:rsidR="000F4064">
        <w:rPr>
          <w:sz w:val="18"/>
          <w:szCs w:val="18"/>
        </w:rPr>
        <w:t xml:space="preserve">Scheelevägen 2 i </w:t>
      </w:r>
      <w:r w:rsidR="00730A73" w:rsidRPr="00730A73">
        <w:rPr>
          <w:sz w:val="18"/>
          <w:szCs w:val="18"/>
        </w:rPr>
        <w:t>Lund</w:t>
      </w:r>
      <w:r w:rsidR="00730A73" w:rsidRPr="00730A73">
        <w:rPr>
          <w:color w:val="000000"/>
          <w:sz w:val="18"/>
          <w:szCs w:val="18"/>
        </w:rPr>
        <w:t xml:space="preserve"> samt på bolagets </w:t>
      </w:r>
      <w:r w:rsidR="00AD1ADE">
        <w:rPr>
          <w:color w:val="000000"/>
          <w:sz w:val="18"/>
          <w:szCs w:val="18"/>
        </w:rPr>
        <w:t>hemsida (</w:t>
      </w:r>
      <w:hyperlink r:id="rId13" w:history="1">
        <w:r w:rsidR="00CE6039" w:rsidRPr="00AE024F">
          <w:rPr>
            <w:rStyle w:val="Hyperlnk"/>
            <w:sz w:val="18"/>
            <w:szCs w:val="18"/>
          </w:rPr>
          <w:t>www.respiratorius.com</w:t>
        </w:r>
      </w:hyperlink>
      <w:r w:rsidR="00AD1ADE">
        <w:rPr>
          <w:sz w:val="18"/>
          <w:szCs w:val="18"/>
        </w:rPr>
        <w:t xml:space="preserve">) </w:t>
      </w:r>
      <w:r w:rsidR="00730A73" w:rsidRPr="00730A73">
        <w:rPr>
          <w:color w:val="000000"/>
          <w:sz w:val="18"/>
          <w:szCs w:val="18"/>
        </w:rPr>
        <w:t xml:space="preserve">senast tre veckor </w:t>
      </w:r>
      <w:r w:rsidR="00AD1ADE">
        <w:rPr>
          <w:color w:val="000000"/>
          <w:sz w:val="18"/>
          <w:szCs w:val="18"/>
        </w:rPr>
        <w:t>innan</w:t>
      </w:r>
      <w:r w:rsidR="00730A73" w:rsidRPr="00730A73">
        <w:rPr>
          <w:color w:val="000000"/>
          <w:sz w:val="18"/>
          <w:szCs w:val="18"/>
        </w:rPr>
        <w:t xml:space="preserve"> årsstämman </w:t>
      </w:r>
      <w:r w:rsidR="00AD1ADE" w:rsidRPr="00AD1ADE">
        <w:rPr>
          <w:color w:val="000000"/>
          <w:sz w:val="18"/>
          <w:szCs w:val="18"/>
        </w:rPr>
        <w:t>och skickas till de aktieägare som begär det och</w:t>
      </w:r>
      <w:r w:rsidR="00AD1ADE">
        <w:rPr>
          <w:color w:val="000000"/>
          <w:sz w:val="18"/>
          <w:szCs w:val="18"/>
        </w:rPr>
        <w:t xml:space="preserve"> </w:t>
      </w:r>
      <w:r w:rsidR="00730A73" w:rsidRPr="00730A73">
        <w:rPr>
          <w:color w:val="000000"/>
          <w:sz w:val="18"/>
          <w:szCs w:val="18"/>
        </w:rPr>
        <w:t>uppger sin postadress. Även bolagsstämmoaktieboken tillhandahålls på bolagets kontor.</w:t>
      </w:r>
    </w:p>
    <w:p w14:paraId="0B4480FD" w14:textId="7DF376D0" w:rsidR="009A03BF" w:rsidRPr="00730A73" w:rsidRDefault="009A03BF" w:rsidP="0069358E">
      <w:pPr>
        <w:tabs>
          <w:tab w:val="left" w:pos="360"/>
        </w:tabs>
        <w:rPr>
          <w:color w:val="000000"/>
          <w:sz w:val="18"/>
          <w:szCs w:val="18"/>
        </w:rPr>
      </w:pPr>
    </w:p>
    <w:p w14:paraId="23BF6176" w14:textId="7E3190F3" w:rsidR="009A03BF" w:rsidRPr="00730A73" w:rsidRDefault="009A03BF" w:rsidP="0069358E">
      <w:pPr>
        <w:rPr>
          <w:b/>
          <w:bCs/>
          <w:color w:val="000000"/>
          <w:sz w:val="18"/>
          <w:szCs w:val="18"/>
        </w:rPr>
      </w:pPr>
      <w:r w:rsidRPr="00730A73">
        <w:rPr>
          <w:b/>
          <w:bCs/>
          <w:color w:val="000000"/>
          <w:sz w:val="18"/>
          <w:szCs w:val="18"/>
        </w:rPr>
        <w:t xml:space="preserve">Behandling av personuppgifter </w:t>
      </w:r>
    </w:p>
    <w:p w14:paraId="240C4110" w14:textId="77777777" w:rsidR="009118E8" w:rsidRDefault="009A03BF" w:rsidP="0069358E">
      <w:pPr>
        <w:tabs>
          <w:tab w:val="left" w:pos="360"/>
        </w:tabs>
        <w:rPr>
          <w:color w:val="000000"/>
          <w:sz w:val="18"/>
          <w:szCs w:val="20"/>
        </w:rPr>
      </w:pPr>
      <w:r w:rsidRPr="009A03BF">
        <w:rPr>
          <w:color w:val="000000"/>
          <w:sz w:val="18"/>
          <w:szCs w:val="20"/>
        </w:rPr>
        <w:t xml:space="preserve">För information om hur dina personuppgifter behandlas, se </w:t>
      </w:r>
    </w:p>
    <w:p w14:paraId="286D0B7A" w14:textId="77777777" w:rsidR="00D36D94" w:rsidRDefault="00496C80" w:rsidP="0069358E">
      <w:pPr>
        <w:tabs>
          <w:tab w:val="left" w:pos="360"/>
        </w:tabs>
        <w:rPr>
          <w:color w:val="000000"/>
          <w:sz w:val="18"/>
          <w:szCs w:val="20"/>
        </w:rPr>
      </w:pPr>
      <w:hyperlink r:id="rId14" w:history="1">
        <w:r w:rsidR="00C01C3D" w:rsidRPr="00B05C32">
          <w:rPr>
            <w:rStyle w:val="Hyperlnk"/>
            <w:sz w:val="18"/>
            <w:szCs w:val="20"/>
          </w:rPr>
          <w:t>https://www.euroclear.com/dam/ESw/Legal/Integritetspolicy-bolagsstammor-svenska.pdf</w:t>
        </w:r>
      </w:hyperlink>
      <w:r w:rsidR="009A03BF" w:rsidRPr="009A03BF">
        <w:rPr>
          <w:color w:val="000000"/>
          <w:sz w:val="18"/>
          <w:szCs w:val="20"/>
        </w:rPr>
        <w:t xml:space="preserve">.  </w:t>
      </w:r>
    </w:p>
    <w:p w14:paraId="54456919" w14:textId="41FD2B25" w:rsidR="009A03BF" w:rsidRDefault="009A03BF" w:rsidP="0069358E">
      <w:pPr>
        <w:tabs>
          <w:tab w:val="left" w:pos="360"/>
        </w:tabs>
        <w:rPr>
          <w:color w:val="000000"/>
          <w:sz w:val="18"/>
          <w:szCs w:val="20"/>
        </w:rPr>
      </w:pPr>
      <w:r w:rsidRPr="009A03BF">
        <w:rPr>
          <w:color w:val="000000"/>
          <w:sz w:val="18"/>
          <w:szCs w:val="20"/>
        </w:rPr>
        <w:t xml:space="preserve">      </w:t>
      </w:r>
    </w:p>
    <w:p w14:paraId="398DF7A8" w14:textId="77777777" w:rsidR="001A2D16" w:rsidRDefault="001A2D16" w:rsidP="001A2D16">
      <w:pPr>
        <w:jc w:val="center"/>
        <w:rPr>
          <w:bCs/>
          <w:color w:val="000000"/>
          <w:sz w:val="18"/>
          <w:szCs w:val="20"/>
        </w:rPr>
      </w:pPr>
      <w:r>
        <w:rPr>
          <w:bCs/>
          <w:color w:val="000000"/>
          <w:sz w:val="18"/>
          <w:szCs w:val="20"/>
        </w:rPr>
        <w:lastRenderedPageBreak/>
        <w:t>_________________________</w:t>
      </w:r>
      <w:r>
        <w:rPr>
          <w:bCs/>
          <w:color w:val="000000"/>
          <w:sz w:val="18"/>
          <w:szCs w:val="20"/>
        </w:rPr>
        <w:br/>
      </w:r>
    </w:p>
    <w:p w14:paraId="4007E443" w14:textId="7774668B" w:rsidR="0089133E" w:rsidRPr="00352552" w:rsidRDefault="0089133E" w:rsidP="00DB6AC9">
      <w:pPr>
        <w:jc w:val="center"/>
        <w:rPr>
          <w:color w:val="000000"/>
          <w:sz w:val="18"/>
          <w:szCs w:val="20"/>
        </w:rPr>
      </w:pPr>
      <w:r w:rsidRPr="00352552">
        <w:rPr>
          <w:color w:val="000000"/>
          <w:sz w:val="18"/>
          <w:szCs w:val="20"/>
        </w:rPr>
        <w:t xml:space="preserve">Lund i </w:t>
      </w:r>
      <w:r w:rsidR="00880F27">
        <w:rPr>
          <w:color w:val="000000"/>
          <w:sz w:val="18"/>
          <w:szCs w:val="20"/>
        </w:rPr>
        <w:t>maj</w:t>
      </w:r>
      <w:r w:rsidR="00880F27" w:rsidRPr="00352552">
        <w:rPr>
          <w:color w:val="000000"/>
          <w:sz w:val="18"/>
          <w:szCs w:val="20"/>
        </w:rPr>
        <w:t xml:space="preserve"> </w:t>
      </w:r>
      <w:r w:rsidR="008E4D6D">
        <w:rPr>
          <w:color w:val="000000"/>
          <w:sz w:val="18"/>
          <w:szCs w:val="20"/>
        </w:rPr>
        <w:t>2021</w:t>
      </w:r>
    </w:p>
    <w:p w14:paraId="09CCC7FE" w14:textId="77777777" w:rsidR="0089133E" w:rsidRPr="00352552" w:rsidRDefault="0089133E" w:rsidP="00DB6AC9">
      <w:pPr>
        <w:jc w:val="center"/>
        <w:rPr>
          <w:b/>
          <w:color w:val="000000"/>
          <w:sz w:val="18"/>
          <w:szCs w:val="20"/>
        </w:rPr>
      </w:pPr>
      <w:r w:rsidRPr="00352552">
        <w:rPr>
          <w:b/>
          <w:color w:val="000000"/>
          <w:sz w:val="18"/>
          <w:szCs w:val="20"/>
        </w:rPr>
        <w:t>Respiratorius AB (publ)</w:t>
      </w:r>
    </w:p>
    <w:p w14:paraId="10211319" w14:textId="77777777" w:rsidR="0089133E" w:rsidRPr="00352552" w:rsidRDefault="0089133E" w:rsidP="00DB6AC9">
      <w:pPr>
        <w:jc w:val="center"/>
        <w:rPr>
          <w:sz w:val="18"/>
          <w:szCs w:val="20"/>
        </w:rPr>
      </w:pPr>
      <w:r w:rsidRPr="00352552">
        <w:rPr>
          <w:sz w:val="18"/>
          <w:szCs w:val="20"/>
        </w:rPr>
        <w:t>STYRELSEN</w:t>
      </w:r>
    </w:p>
    <w:sectPr w:rsidR="0089133E" w:rsidRPr="00352552" w:rsidSect="00BA4DC0">
      <w:footerReference w:type="even" r:id="rId15"/>
      <w:footerReference w:type="default" r:id="rId16"/>
      <w:footerReference w:type="first" r:id="rId17"/>
      <w:footnotePr>
        <w:pos w:val="beneathText"/>
      </w:footnotePr>
      <w:pgSz w:w="11905" w:h="16837"/>
      <w:pgMar w:top="993" w:right="851" w:bottom="54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C9A4" w14:textId="77777777" w:rsidR="003A3620" w:rsidRDefault="003A3620" w:rsidP="00B40C7E">
      <w:r>
        <w:separator/>
      </w:r>
    </w:p>
  </w:endnote>
  <w:endnote w:type="continuationSeparator" w:id="0">
    <w:p w14:paraId="5254EE63" w14:textId="77777777" w:rsidR="003A3620" w:rsidRDefault="003A3620" w:rsidP="00B4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C3F9" w14:textId="31E2EB03" w:rsidR="00B40C7E" w:rsidRDefault="008E21DB">
    <w:pPr>
      <w:pStyle w:val="Sidfot"/>
    </w:pPr>
    <w:r>
      <w:rPr>
        <w:noProof/>
      </w:rPr>
      <mc:AlternateContent>
        <mc:Choice Requires="wps">
          <w:drawing>
            <wp:anchor distT="0" distB="0" distL="114300" distR="114300" simplePos="1" relativeHeight="251660288" behindDoc="0" locked="0" layoutInCell="1" allowOverlap="1" wp14:anchorId="695E9A3E" wp14:editId="68945E3D">
              <wp:simplePos x="108000" y="7485380"/>
              <wp:positionH relativeFrom="column">
                <wp:posOffset>108000</wp:posOffset>
              </wp:positionH>
              <wp:positionV relativeFrom="paragraph">
                <wp:posOffset>7485380</wp:posOffset>
              </wp:positionV>
              <wp:extent cx="360000" cy="1584001"/>
              <wp:effectExtent l="0" t="0" r="0" b="0"/>
              <wp:wrapNone/>
              <wp:docPr id="8" name="Textruta 8"/>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0A28C" w14:textId="1EF02773" w:rsidR="008E21DB" w:rsidRPr="008E21DB" w:rsidRDefault="008E21DB">
                          <w:pPr>
                            <w:rPr>
                              <w:rFonts w:ascii="Arial" w:hAnsi="Arial" w:cs="Arial"/>
                              <w:sz w:val="13"/>
                            </w:rPr>
                          </w:pPr>
                          <w:r>
                            <w:rPr>
                              <w:rFonts w:ascii="Arial" w:hAnsi="Arial" w:cs="Arial"/>
                              <w:sz w:val="13"/>
                            </w:rPr>
                            <w:t>SW41080536/7</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5E9A3E" id="_x0000_t202" coordsize="21600,21600" o:spt="202" path="m,l,21600r21600,l21600,xe">
              <v:stroke joinstyle="miter"/>
              <v:path gradientshapeok="t" o:connecttype="rect"/>
            </v:shapetype>
            <v:shape id="Textruta 8" o:spid="_x0000_s1026" type="#_x0000_t202" alt="DocID" style="position:absolute;margin-left:8.5pt;margin-top:589.4pt;width:28.35pt;height:1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" filled="f" stroked="f" strokeweight=".5pt">
              <v:fill o:detectmouseclick="t"/>
              <v:textbox style="layout-flow:vertical;mso-layout-flow-alt:top-to-bottom">
                <w:txbxContent>
                  <w:p w14:paraId="39C0A28C" w14:textId="1EF02773" w:rsidR="008E21DB" w:rsidRPr="008E21DB" w:rsidRDefault="008E21DB">
                    <w:pPr>
                      <w:rPr>
                        <w:rFonts w:ascii="Arial" w:hAnsi="Arial" w:cs="Arial"/>
                        <w:sz w:val="13"/>
                      </w:rPr>
                    </w:pPr>
                    <w:r>
                      <w:rPr>
                        <w:rFonts w:ascii="Arial" w:hAnsi="Arial" w:cs="Arial"/>
                        <w:sz w:val="13"/>
                      </w:rPr>
                      <w:t>SW41080536/7</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584A" w14:textId="179BD7D9" w:rsidR="00B40C7E" w:rsidRDefault="008E21DB">
    <w:pPr>
      <w:pStyle w:val="Sidfot"/>
    </w:pPr>
    <w:r>
      <w:rPr>
        <w:noProof/>
      </w:rPr>
      <mc:AlternateContent>
        <mc:Choice Requires="wps">
          <w:drawing>
            <wp:anchor distT="0" distB="0" distL="114300" distR="114300" simplePos="0" relativeHeight="251661312" behindDoc="0" locked="0" layoutInCell="1" allowOverlap="1" wp14:anchorId="50B45900" wp14:editId="575366B3">
              <wp:simplePos x="0" y="0"/>
              <wp:positionH relativeFrom="column">
                <wp:posOffset>-719455</wp:posOffset>
              </wp:positionH>
              <wp:positionV relativeFrom="paragraph">
                <wp:posOffset>-2573655</wp:posOffset>
              </wp:positionV>
              <wp:extent cx="360000" cy="1584001"/>
              <wp:effectExtent l="0" t="0" r="0" b="0"/>
              <wp:wrapNone/>
              <wp:docPr id="9" name="Textruta 9"/>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3B897" w14:textId="3597D10C" w:rsidR="008E21DB" w:rsidRPr="008E21DB" w:rsidRDefault="008E21DB">
                          <w:pPr>
                            <w:rPr>
                              <w:rFonts w:ascii="Arial" w:hAnsi="Arial" w:cs="Arial"/>
                              <w:sz w:val="13"/>
                            </w:rPr>
                          </w:pPr>
                          <w:r>
                            <w:rPr>
                              <w:rFonts w:ascii="Arial" w:hAnsi="Arial" w:cs="Arial"/>
                              <w:sz w:val="13"/>
                            </w:rPr>
                            <w:t>SW41080536/7</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5900" id="_x0000_t202" coordsize="21600,21600" o:spt="202" path="m,l,21600r21600,l21600,xe">
              <v:stroke joinstyle="miter"/>
              <v:path gradientshapeok="t" o:connecttype="rect"/>
            </v:shapetype>
            <v:shape id="Textruta 9" o:spid="_x0000_s1027" type="#_x0000_t202" alt="DocID" style="position:absolute;margin-left:-56.65pt;margin-top:-202.65pt;width:28.35pt;height:1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" filled="f" stroked="f" strokeweight=".5pt">
              <v:fill o:detectmouseclick="t"/>
              <v:textbox style="layout-flow:vertical;mso-layout-flow-alt:top-to-bottom">
                <w:txbxContent>
                  <w:p w14:paraId="44C3B897" w14:textId="3597D10C" w:rsidR="008E21DB" w:rsidRPr="008E21DB" w:rsidRDefault="008E21DB">
                    <w:pPr>
                      <w:rPr>
                        <w:rFonts w:ascii="Arial" w:hAnsi="Arial" w:cs="Arial"/>
                        <w:sz w:val="13"/>
                      </w:rPr>
                    </w:pPr>
                    <w:r>
                      <w:rPr>
                        <w:rFonts w:ascii="Arial" w:hAnsi="Arial" w:cs="Arial"/>
                        <w:sz w:val="13"/>
                      </w:rPr>
                      <w:t>SW41080536/7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4D0C3" w14:textId="6757C6F9" w:rsidR="00B40C7E" w:rsidRDefault="008E21DB">
    <w:pPr>
      <w:pStyle w:val="Sidfot"/>
    </w:pPr>
    <w:r>
      <w:rPr>
        <w:noProof/>
      </w:rPr>
      <mc:AlternateContent>
        <mc:Choice Requires="wps">
          <w:drawing>
            <wp:anchor distT="0" distB="0" distL="114300" distR="114300" simplePos="1" relativeHeight="251659264" behindDoc="0" locked="0" layoutInCell="1" allowOverlap="1" wp14:anchorId="2D792BB4" wp14:editId="35DE8FBF">
              <wp:simplePos x="108000" y="7485380"/>
              <wp:positionH relativeFrom="column">
                <wp:posOffset>108000</wp:posOffset>
              </wp:positionH>
              <wp:positionV relativeFrom="paragraph">
                <wp:posOffset>7485380</wp:posOffset>
              </wp:positionV>
              <wp:extent cx="360000" cy="1584001"/>
              <wp:effectExtent l="0" t="0" r="0" b="0"/>
              <wp:wrapNone/>
              <wp:docPr id="7" name="Textruta 7"/>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9DE3B" w14:textId="363D72AC" w:rsidR="008E21DB" w:rsidRPr="008E21DB" w:rsidRDefault="008E21DB">
                          <w:pPr>
                            <w:rPr>
                              <w:rFonts w:ascii="Arial" w:hAnsi="Arial" w:cs="Arial"/>
                              <w:sz w:val="13"/>
                            </w:rPr>
                          </w:pPr>
                          <w:r>
                            <w:rPr>
                              <w:rFonts w:ascii="Arial" w:hAnsi="Arial" w:cs="Arial"/>
                              <w:sz w:val="13"/>
                            </w:rPr>
                            <w:t>SW41080536/7</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792BB4" id="_x0000_t202" coordsize="21600,21600" o:spt="202" path="m,l,21600r21600,l21600,xe">
              <v:stroke joinstyle="miter"/>
              <v:path gradientshapeok="t" o:connecttype="rect"/>
            </v:shapetype>
            <v:shape id="Textruta 7" o:spid="_x0000_s1028" type="#_x0000_t202" alt="DocID" style="position:absolute;margin-left:8.5pt;margin-top:589.4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" filled="f" stroked="f" strokeweight=".5pt">
              <v:fill o:detectmouseclick="t"/>
              <v:textbox style="layout-flow:vertical;mso-layout-flow-alt:top-to-bottom">
                <w:txbxContent>
                  <w:p w14:paraId="1EC9DE3B" w14:textId="363D72AC" w:rsidR="008E21DB" w:rsidRPr="008E21DB" w:rsidRDefault="008E21DB">
                    <w:pPr>
                      <w:rPr>
                        <w:rFonts w:ascii="Arial" w:hAnsi="Arial" w:cs="Arial"/>
                        <w:sz w:val="13"/>
                      </w:rPr>
                    </w:pPr>
                    <w:r>
                      <w:rPr>
                        <w:rFonts w:ascii="Arial" w:hAnsi="Arial" w:cs="Arial"/>
                        <w:sz w:val="13"/>
                      </w:rPr>
                      <w:t>SW41080536/7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148EB" w14:textId="77777777" w:rsidR="003A3620" w:rsidRDefault="003A3620" w:rsidP="00B40C7E">
      <w:r>
        <w:separator/>
      </w:r>
    </w:p>
  </w:footnote>
  <w:footnote w:type="continuationSeparator" w:id="0">
    <w:p w14:paraId="04678882" w14:textId="77777777" w:rsidR="003A3620" w:rsidRDefault="003A3620" w:rsidP="00B4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10EF49E1"/>
    <w:multiLevelType w:val="multilevel"/>
    <w:tmpl w:val="0BDC50FA"/>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Letter"/>
      <w:lvlText w:val="(%9)"/>
      <w:lvlJc w:val="left"/>
      <w:pPr>
        <w:tabs>
          <w:tab w:val="num" w:pos="1928"/>
        </w:tabs>
        <w:ind w:left="1928" w:hanging="510"/>
      </w:pPr>
      <w:rPr>
        <w:rFonts w:hint="default"/>
      </w:rPr>
    </w:lvl>
  </w:abstractNum>
  <w:abstractNum w:abstractNumId="2" w15:restartNumberingAfterBreak="0">
    <w:nsid w:val="276C0623"/>
    <w:multiLevelType w:val="hybridMultilevel"/>
    <w:tmpl w:val="C5FCDD0E"/>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4BD2002D"/>
    <w:multiLevelType w:val="hybridMultilevel"/>
    <w:tmpl w:val="973C65E8"/>
    <w:lvl w:ilvl="0" w:tplc="041D000F">
      <w:start w:val="1"/>
      <w:numFmt w:val="decimal"/>
      <w:lvlText w:val="%1."/>
      <w:lvlJc w:val="left"/>
      <w:pPr>
        <w:ind w:left="360" w:hanging="360"/>
      </w:pPr>
      <w:rPr>
        <w:rFonts w:cs="Times New Roman"/>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5" w15:restartNumberingAfterBreak="0">
    <w:nsid w:val="53CA396A"/>
    <w:multiLevelType w:val="hybridMultilevel"/>
    <w:tmpl w:val="9BA45DD0"/>
    <w:lvl w:ilvl="0" w:tplc="4F4CAAF4">
      <w:start w:val="1"/>
      <w:numFmt w:val="lowerRoman"/>
      <w:lvlText w:val="(%1)"/>
      <w:lvlJc w:val="left"/>
      <w:pPr>
        <w:ind w:left="1571" w:hanging="360"/>
      </w:pPr>
      <w:rPr>
        <w:rFonts w:hint="default"/>
      </w:r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6" w15:restartNumberingAfterBreak="0">
    <w:nsid w:val="5EFD5ABC"/>
    <w:multiLevelType w:val="hybridMultilevel"/>
    <w:tmpl w:val="49280490"/>
    <w:lvl w:ilvl="0" w:tplc="041D000F">
      <w:start w:val="1"/>
      <w:numFmt w:val="decimal"/>
      <w:lvlText w:val="%1."/>
      <w:lvlJc w:val="left"/>
      <w:pPr>
        <w:ind w:left="360" w:hanging="360"/>
      </w:pPr>
      <w:rPr>
        <w:rFonts w:cs="Times New Roman"/>
      </w:rPr>
    </w:lvl>
    <w:lvl w:ilvl="1" w:tplc="041D0019">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7" w15:restartNumberingAfterBreak="0">
    <w:nsid w:val="60172421"/>
    <w:multiLevelType w:val="hybridMultilevel"/>
    <w:tmpl w:val="7F1E26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BD81CBE"/>
    <w:multiLevelType w:val="multilevel"/>
    <w:tmpl w:val="324CE050"/>
    <w:styleLink w:val="SetterwallsNumreradlista"/>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7"/>
  </w:num>
  <w:num w:numId="3">
    <w:abstractNumId w:val="6"/>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C9"/>
    <w:rsid w:val="000025F1"/>
    <w:rsid w:val="00010AE5"/>
    <w:rsid w:val="00023A07"/>
    <w:rsid w:val="00056D62"/>
    <w:rsid w:val="00064534"/>
    <w:rsid w:val="0006488B"/>
    <w:rsid w:val="00065DED"/>
    <w:rsid w:val="000703A6"/>
    <w:rsid w:val="0007065B"/>
    <w:rsid w:val="00074868"/>
    <w:rsid w:val="00082AEE"/>
    <w:rsid w:val="00084534"/>
    <w:rsid w:val="00085DE0"/>
    <w:rsid w:val="000A6B7B"/>
    <w:rsid w:val="000B518A"/>
    <w:rsid w:val="000C5EC1"/>
    <w:rsid w:val="000F1DA6"/>
    <w:rsid w:val="000F4064"/>
    <w:rsid w:val="000F6401"/>
    <w:rsid w:val="00101B3D"/>
    <w:rsid w:val="00102B91"/>
    <w:rsid w:val="00103166"/>
    <w:rsid w:val="00123408"/>
    <w:rsid w:val="00124043"/>
    <w:rsid w:val="00142940"/>
    <w:rsid w:val="001746A1"/>
    <w:rsid w:val="0018125C"/>
    <w:rsid w:val="001A2D16"/>
    <w:rsid w:val="001A48A3"/>
    <w:rsid w:val="001B43F4"/>
    <w:rsid w:val="001B441C"/>
    <w:rsid w:val="001B6529"/>
    <w:rsid w:val="001E67E7"/>
    <w:rsid w:val="001F5991"/>
    <w:rsid w:val="00202107"/>
    <w:rsid w:val="002073DF"/>
    <w:rsid w:val="002114C2"/>
    <w:rsid w:val="00236E39"/>
    <w:rsid w:val="002374F0"/>
    <w:rsid w:val="002509B0"/>
    <w:rsid w:val="00252F4A"/>
    <w:rsid w:val="00256A4F"/>
    <w:rsid w:val="00261C7B"/>
    <w:rsid w:val="00277918"/>
    <w:rsid w:val="00283224"/>
    <w:rsid w:val="0028416B"/>
    <w:rsid w:val="002A059D"/>
    <w:rsid w:val="002C174D"/>
    <w:rsid w:val="002D231F"/>
    <w:rsid w:val="002F1049"/>
    <w:rsid w:val="002F4060"/>
    <w:rsid w:val="00322AD3"/>
    <w:rsid w:val="003235FC"/>
    <w:rsid w:val="003311C0"/>
    <w:rsid w:val="0033512B"/>
    <w:rsid w:val="00337419"/>
    <w:rsid w:val="00352552"/>
    <w:rsid w:val="00357AF4"/>
    <w:rsid w:val="00367D79"/>
    <w:rsid w:val="003713CB"/>
    <w:rsid w:val="00371E74"/>
    <w:rsid w:val="00377D4A"/>
    <w:rsid w:val="00384DE6"/>
    <w:rsid w:val="003A201D"/>
    <w:rsid w:val="003A3620"/>
    <w:rsid w:val="003C2294"/>
    <w:rsid w:val="003F156C"/>
    <w:rsid w:val="003F5A3C"/>
    <w:rsid w:val="003F7E79"/>
    <w:rsid w:val="00405DCD"/>
    <w:rsid w:val="00427C9B"/>
    <w:rsid w:val="00434C9F"/>
    <w:rsid w:val="00434F04"/>
    <w:rsid w:val="004373A5"/>
    <w:rsid w:val="004610E6"/>
    <w:rsid w:val="004848A3"/>
    <w:rsid w:val="00491957"/>
    <w:rsid w:val="00496C80"/>
    <w:rsid w:val="004B176C"/>
    <w:rsid w:val="004C5830"/>
    <w:rsid w:val="004C76E2"/>
    <w:rsid w:val="004E1357"/>
    <w:rsid w:val="00503A3F"/>
    <w:rsid w:val="00506BE1"/>
    <w:rsid w:val="00521774"/>
    <w:rsid w:val="00530B18"/>
    <w:rsid w:val="00544551"/>
    <w:rsid w:val="005474F4"/>
    <w:rsid w:val="00556CE4"/>
    <w:rsid w:val="00567A18"/>
    <w:rsid w:val="00582F37"/>
    <w:rsid w:val="00584CDE"/>
    <w:rsid w:val="00584F18"/>
    <w:rsid w:val="00586201"/>
    <w:rsid w:val="005C22BA"/>
    <w:rsid w:val="005D4D68"/>
    <w:rsid w:val="005E1866"/>
    <w:rsid w:val="00605678"/>
    <w:rsid w:val="00605A01"/>
    <w:rsid w:val="006153CB"/>
    <w:rsid w:val="0062306E"/>
    <w:rsid w:val="00645851"/>
    <w:rsid w:val="00654B8F"/>
    <w:rsid w:val="00665086"/>
    <w:rsid w:val="006673D1"/>
    <w:rsid w:val="00667F7D"/>
    <w:rsid w:val="0069358E"/>
    <w:rsid w:val="006A0114"/>
    <w:rsid w:val="006B231C"/>
    <w:rsid w:val="006C0E52"/>
    <w:rsid w:val="006D3755"/>
    <w:rsid w:val="006E15D3"/>
    <w:rsid w:val="0071791B"/>
    <w:rsid w:val="00730A73"/>
    <w:rsid w:val="00757B0A"/>
    <w:rsid w:val="007675BF"/>
    <w:rsid w:val="00771B35"/>
    <w:rsid w:val="007859FC"/>
    <w:rsid w:val="007A1DEC"/>
    <w:rsid w:val="007B1D94"/>
    <w:rsid w:val="007B6E6C"/>
    <w:rsid w:val="007B7682"/>
    <w:rsid w:val="007C2814"/>
    <w:rsid w:val="007C32DD"/>
    <w:rsid w:val="007D14CA"/>
    <w:rsid w:val="007E1845"/>
    <w:rsid w:val="007E60AB"/>
    <w:rsid w:val="007E7D69"/>
    <w:rsid w:val="007F03DE"/>
    <w:rsid w:val="007F24DF"/>
    <w:rsid w:val="0081580C"/>
    <w:rsid w:val="00816E13"/>
    <w:rsid w:val="00822ABD"/>
    <w:rsid w:val="00841BF1"/>
    <w:rsid w:val="0084494B"/>
    <w:rsid w:val="00861222"/>
    <w:rsid w:val="00873C5D"/>
    <w:rsid w:val="00880B6D"/>
    <w:rsid w:val="00880F27"/>
    <w:rsid w:val="00883221"/>
    <w:rsid w:val="00883BC9"/>
    <w:rsid w:val="0089133E"/>
    <w:rsid w:val="00896924"/>
    <w:rsid w:val="008A6EF9"/>
    <w:rsid w:val="008B727C"/>
    <w:rsid w:val="008B7CCA"/>
    <w:rsid w:val="008C5B7C"/>
    <w:rsid w:val="008D3F96"/>
    <w:rsid w:val="008E21DB"/>
    <w:rsid w:val="008E4D6D"/>
    <w:rsid w:val="008E734A"/>
    <w:rsid w:val="008F3687"/>
    <w:rsid w:val="00900BC8"/>
    <w:rsid w:val="00903F8F"/>
    <w:rsid w:val="009118E8"/>
    <w:rsid w:val="00915981"/>
    <w:rsid w:val="00926CB5"/>
    <w:rsid w:val="00927EFE"/>
    <w:rsid w:val="00960CE4"/>
    <w:rsid w:val="00961F48"/>
    <w:rsid w:val="009630EB"/>
    <w:rsid w:val="00963E13"/>
    <w:rsid w:val="0098316B"/>
    <w:rsid w:val="009846C8"/>
    <w:rsid w:val="009A03BF"/>
    <w:rsid w:val="009A1885"/>
    <w:rsid w:val="009A5C2B"/>
    <w:rsid w:val="009A7A14"/>
    <w:rsid w:val="009D110D"/>
    <w:rsid w:val="009F18B9"/>
    <w:rsid w:val="00A06762"/>
    <w:rsid w:val="00A10633"/>
    <w:rsid w:val="00A16EA1"/>
    <w:rsid w:val="00A20489"/>
    <w:rsid w:val="00A26738"/>
    <w:rsid w:val="00A27A3B"/>
    <w:rsid w:val="00A3483B"/>
    <w:rsid w:val="00A34FE2"/>
    <w:rsid w:val="00A40ECE"/>
    <w:rsid w:val="00A47A1B"/>
    <w:rsid w:val="00A77199"/>
    <w:rsid w:val="00A822E2"/>
    <w:rsid w:val="00A82AE7"/>
    <w:rsid w:val="00A911AC"/>
    <w:rsid w:val="00A96B7F"/>
    <w:rsid w:val="00AA51B7"/>
    <w:rsid w:val="00AA7CAE"/>
    <w:rsid w:val="00AC386E"/>
    <w:rsid w:val="00AD1ADE"/>
    <w:rsid w:val="00AD762A"/>
    <w:rsid w:val="00AD7BB1"/>
    <w:rsid w:val="00AF37DF"/>
    <w:rsid w:val="00B1687B"/>
    <w:rsid w:val="00B26CD3"/>
    <w:rsid w:val="00B315EC"/>
    <w:rsid w:val="00B351F3"/>
    <w:rsid w:val="00B404A6"/>
    <w:rsid w:val="00B40C7E"/>
    <w:rsid w:val="00B45302"/>
    <w:rsid w:val="00B667AB"/>
    <w:rsid w:val="00B97DAD"/>
    <w:rsid w:val="00BA2082"/>
    <w:rsid w:val="00BA4DC0"/>
    <w:rsid w:val="00BB7414"/>
    <w:rsid w:val="00BE0849"/>
    <w:rsid w:val="00BE1F04"/>
    <w:rsid w:val="00BF06AD"/>
    <w:rsid w:val="00C01C3D"/>
    <w:rsid w:val="00C20ADF"/>
    <w:rsid w:val="00C2214E"/>
    <w:rsid w:val="00C32EA2"/>
    <w:rsid w:val="00C41887"/>
    <w:rsid w:val="00C53754"/>
    <w:rsid w:val="00C54F96"/>
    <w:rsid w:val="00C5527C"/>
    <w:rsid w:val="00C65014"/>
    <w:rsid w:val="00C66826"/>
    <w:rsid w:val="00C72A04"/>
    <w:rsid w:val="00C8317D"/>
    <w:rsid w:val="00C83480"/>
    <w:rsid w:val="00C90A9A"/>
    <w:rsid w:val="00C930F0"/>
    <w:rsid w:val="00CA69C9"/>
    <w:rsid w:val="00CB70C6"/>
    <w:rsid w:val="00CC25B6"/>
    <w:rsid w:val="00CC5152"/>
    <w:rsid w:val="00CD5313"/>
    <w:rsid w:val="00CE6039"/>
    <w:rsid w:val="00CE6E61"/>
    <w:rsid w:val="00CF2703"/>
    <w:rsid w:val="00D069AF"/>
    <w:rsid w:val="00D14DBC"/>
    <w:rsid w:val="00D2383E"/>
    <w:rsid w:val="00D23AC0"/>
    <w:rsid w:val="00D23EB9"/>
    <w:rsid w:val="00D30DA0"/>
    <w:rsid w:val="00D33FE8"/>
    <w:rsid w:val="00D34D88"/>
    <w:rsid w:val="00D356D9"/>
    <w:rsid w:val="00D36D0B"/>
    <w:rsid w:val="00D36D94"/>
    <w:rsid w:val="00D4440F"/>
    <w:rsid w:val="00D45F7F"/>
    <w:rsid w:val="00D50AE9"/>
    <w:rsid w:val="00D60F87"/>
    <w:rsid w:val="00D65F5F"/>
    <w:rsid w:val="00D7349F"/>
    <w:rsid w:val="00D763F1"/>
    <w:rsid w:val="00D963BE"/>
    <w:rsid w:val="00DA210B"/>
    <w:rsid w:val="00DA6E05"/>
    <w:rsid w:val="00DB6AC9"/>
    <w:rsid w:val="00DC1E7E"/>
    <w:rsid w:val="00DC2211"/>
    <w:rsid w:val="00DD706C"/>
    <w:rsid w:val="00DE77EE"/>
    <w:rsid w:val="00E00226"/>
    <w:rsid w:val="00E06A4D"/>
    <w:rsid w:val="00E12D52"/>
    <w:rsid w:val="00E15712"/>
    <w:rsid w:val="00E24F32"/>
    <w:rsid w:val="00E323E3"/>
    <w:rsid w:val="00E55E6A"/>
    <w:rsid w:val="00E6244D"/>
    <w:rsid w:val="00E668A7"/>
    <w:rsid w:val="00E7319A"/>
    <w:rsid w:val="00E83FCC"/>
    <w:rsid w:val="00E84BD1"/>
    <w:rsid w:val="00E84E89"/>
    <w:rsid w:val="00E92891"/>
    <w:rsid w:val="00E92FD1"/>
    <w:rsid w:val="00E95F40"/>
    <w:rsid w:val="00EB7991"/>
    <w:rsid w:val="00EB7DB2"/>
    <w:rsid w:val="00EC11A3"/>
    <w:rsid w:val="00EC3772"/>
    <w:rsid w:val="00EC4A24"/>
    <w:rsid w:val="00EC5CE4"/>
    <w:rsid w:val="00EF1197"/>
    <w:rsid w:val="00F04FAB"/>
    <w:rsid w:val="00F102B4"/>
    <w:rsid w:val="00F21712"/>
    <w:rsid w:val="00F22425"/>
    <w:rsid w:val="00F4472D"/>
    <w:rsid w:val="00F51ECE"/>
    <w:rsid w:val="00F62EB0"/>
    <w:rsid w:val="00F642AB"/>
    <w:rsid w:val="00F659D2"/>
    <w:rsid w:val="00F85648"/>
    <w:rsid w:val="00F85AE6"/>
    <w:rsid w:val="00F93662"/>
    <w:rsid w:val="00FD06A6"/>
    <w:rsid w:val="00FE0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E2B11C"/>
  <w15:docId w15:val="{0024892B-3228-49B0-9C6F-5342F542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3D1"/>
    <w:rPr>
      <w:rFonts w:ascii="Times New Roman" w:eastAsia="Times New Roman" w:hAnsi="Times New Roman"/>
      <w:sz w:val="24"/>
      <w:szCs w:val="24"/>
      <w:lang w:val="sv-SE" w:eastAsia="sv-SE"/>
    </w:rPr>
  </w:style>
  <w:style w:type="paragraph" w:styleId="Rubrik1">
    <w:name w:val="heading 1"/>
    <w:basedOn w:val="Normal"/>
    <w:next w:val="Normal"/>
    <w:link w:val="Rubrik1Char"/>
    <w:qFormat/>
    <w:locked/>
    <w:rsid w:val="00434C9F"/>
    <w:pPr>
      <w:keepNext/>
      <w:suppressAutoHyphens/>
      <w:spacing w:before="160"/>
      <w:outlineLvl w:val="0"/>
    </w:pPr>
    <w:rPr>
      <w:bCs/>
      <w:i/>
      <w:sz w:val="18"/>
      <w:szCs w:val="20"/>
    </w:rPr>
  </w:style>
  <w:style w:type="paragraph" w:styleId="Rubrik2">
    <w:name w:val="heading 2"/>
    <w:basedOn w:val="Normal"/>
    <w:next w:val="Normal"/>
    <w:link w:val="Rubrik2Char"/>
    <w:unhideWhenUsed/>
    <w:qFormat/>
    <w:locked/>
    <w:rsid w:val="00CB70C6"/>
    <w:pPr>
      <w:keepNext/>
      <w:outlineLvl w:val="1"/>
    </w:pPr>
    <w:rPr>
      <w:rFonts w:cs="Tahoma"/>
      <w:b/>
      <w:bCs/>
      <w:color w:val="000000"/>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6AC9"/>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uiPriority w:val="99"/>
    <w:unhideWhenUsed/>
    <w:rsid w:val="007C32DD"/>
    <w:rPr>
      <w:rFonts w:ascii="Lucida Grande" w:hAnsi="Lucida Grande" w:cs="Lucida Grande"/>
      <w:sz w:val="18"/>
      <w:szCs w:val="18"/>
    </w:rPr>
  </w:style>
  <w:style w:type="character" w:customStyle="1" w:styleId="BallongtextChar">
    <w:name w:val="Ballongtext Char"/>
    <w:basedOn w:val="Standardstycketeckensnitt"/>
    <w:link w:val="Ballongtext"/>
    <w:uiPriority w:val="99"/>
    <w:rsid w:val="007C32DD"/>
    <w:rPr>
      <w:rFonts w:ascii="Lucida Grande" w:eastAsia="Times New Roman" w:hAnsi="Lucida Grande" w:cs="Lucida Grande"/>
      <w:sz w:val="18"/>
      <w:szCs w:val="18"/>
      <w:lang w:val="sv-SE" w:eastAsia="ar-SA"/>
    </w:rPr>
  </w:style>
  <w:style w:type="paragraph" w:customStyle="1" w:styleId="Default">
    <w:name w:val="Default"/>
    <w:rsid w:val="00C83480"/>
    <w:pPr>
      <w:widowControl w:val="0"/>
      <w:autoSpaceDE w:val="0"/>
      <w:autoSpaceDN w:val="0"/>
      <w:adjustRightInd w:val="0"/>
    </w:pPr>
    <w:rPr>
      <w:rFonts w:ascii="Times New Roman" w:hAnsi="Times New Roman"/>
      <w:color w:val="000000"/>
      <w:sz w:val="24"/>
      <w:szCs w:val="24"/>
      <w:lang w:val="sv-SE"/>
    </w:rPr>
  </w:style>
  <w:style w:type="character" w:styleId="Hyperlnk">
    <w:name w:val="Hyperlink"/>
    <w:basedOn w:val="Standardstycketeckensnitt"/>
    <w:uiPriority w:val="99"/>
    <w:unhideWhenUsed/>
    <w:rsid w:val="00A27A3B"/>
    <w:rPr>
      <w:color w:val="0000FF" w:themeColor="hyperlink"/>
      <w:u w:val="single"/>
    </w:rPr>
  </w:style>
  <w:style w:type="character" w:customStyle="1" w:styleId="Olstomnmnande1">
    <w:name w:val="Olöst omnämnande1"/>
    <w:basedOn w:val="Standardstycketeckensnitt"/>
    <w:uiPriority w:val="99"/>
    <w:rsid w:val="00A27A3B"/>
    <w:rPr>
      <w:color w:val="808080"/>
      <w:shd w:val="clear" w:color="auto" w:fill="E6E6E6"/>
    </w:rPr>
  </w:style>
  <w:style w:type="paragraph" w:styleId="Sidhuvud">
    <w:name w:val="header"/>
    <w:basedOn w:val="Normal"/>
    <w:link w:val="SidhuvudChar"/>
    <w:uiPriority w:val="99"/>
    <w:unhideWhenUsed/>
    <w:rsid w:val="00B40C7E"/>
    <w:pPr>
      <w:tabs>
        <w:tab w:val="center" w:pos="4536"/>
        <w:tab w:val="right" w:pos="9072"/>
      </w:tabs>
    </w:pPr>
  </w:style>
  <w:style w:type="character" w:customStyle="1" w:styleId="SidhuvudChar">
    <w:name w:val="Sidhuvud Char"/>
    <w:basedOn w:val="Standardstycketeckensnitt"/>
    <w:link w:val="Sidhuvud"/>
    <w:uiPriority w:val="99"/>
    <w:rsid w:val="00B40C7E"/>
    <w:rPr>
      <w:rFonts w:ascii="Times New Roman" w:eastAsia="Times New Roman" w:hAnsi="Times New Roman"/>
      <w:sz w:val="24"/>
      <w:szCs w:val="24"/>
      <w:lang w:val="sv-SE" w:eastAsia="sv-SE"/>
    </w:rPr>
  </w:style>
  <w:style w:type="paragraph" w:styleId="Sidfot">
    <w:name w:val="footer"/>
    <w:basedOn w:val="Normal"/>
    <w:link w:val="SidfotChar"/>
    <w:uiPriority w:val="99"/>
    <w:unhideWhenUsed/>
    <w:rsid w:val="00B40C7E"/>
    <w:pPr>
      <w:tabs>
        <w:tab w:val="center" w:pos="4536"/>
        <w:tab w:val="right" w:pos="9072"/>
      </w:tabs>
    </w:pPr>
  </w:style>
  <w:style w:type="character" w:customStyle="1" w:styleId="SidfotChar">
    <w:name w:val="Sidfot Char"/>
    <w:basedOn w:val="Standardstycketeckensnitt"/>
    <w:link w:val="Sidfot"/>
    <w:uiPriority w:val="99"/>
    <w:rsid w:val="00B40C7E"/>
    <w:rPr>
      <w:rFonts w:ascii="Times New Roman" w:eastAsia="Times New Roman" w:hAnsi="Times New Roman"/>
      <w:sz w:val="24"/>
      <w:szCs w:val="24"/>
      <w:lang w:val="sv-SE" w:eastAsia="sv-SE"/>
    </w:rPr>
  </w:style>
  <w:style w:type="character" w:styleId="Platshllartext">
    <w:name w:val="Placeholder Text"/>
    <w:basedOn w:val="Standardstycketeckensnitt"/>
    <w:uiPriority w:val="99"/>
    <w:semiHidden/>
    <w:rsid w:val="00B40C7E"/>
    <w:rPr>
      <w:color w:val="808080"/>
    </w:rPr>
  </w:style>
  <w:style w:type="paragraph" w:customStyle="1" w:styleId="Nr-Rubrik1">
    <w:name w:val="Nr-Rubrik1"/>
    <w:basedOn w:val="Normal"/>
    <w:next w:val="Normaltindrag"/>
    <w:uiPriority w:val="5"/>
    <w:qFormat/>
    <w:rsid w:val="00A822E2"/>
    <w:pPr>
      <w:keepNext/>
      <w:numPr>
        <w:numId w:val="5"/>
      </w:numPr>
      <w:spacing w:before="320" w:line="300" w:lineRule="atLeast"/>
      <w:outlineLvl w:val="0"/>
    </w:pPr>
    <w:rPr>
      <w:rFonts w:ascii="Arial Narrow" w:eastAsiaTheme="minorHAnsi" w:hAnsi="Arial Narrow" w:cstheme="minorBidi"/>
      <w:color w:val="262626" w:themeColor="text1" w:themeTint="D9"/>
      <w:sz w:val="26"/>
      <w:lang w:eastAsia="en-US"/>
    </w:rPr>
  </w:style>
  <w:style w:type="paragraph" w:customStyle="1" w:styleId="Nr-Rubrik2">
    <w:name w:val="Nr-Rubrik2"/>
    <w:basedOn w:val="Nr-Rubrik1"/>
    <w:next w:val="Normaltindrag"/>
    <w:uiPriority w:val="6"/>
    <w:qFormat/>
    <w:rsid w:val="00A822E2"/>
    <w:pPr>
      <w:numPr>
        <w:ilvl w:val="1"/>
      </w:numPr>
      <w:spacing w:before="280"/>
      <w:outlineLvl w:val="1"/>
    </w:pPr>
    <w:rPr>
      <w:sz w:val="24"/>
    </w:rPr>
  </w:style>
  <w:style w:type="paragraph" w:customStyle="1" w:styleId="Nr-Rubrik3">
    <w:name w:val="Nr-Rubrik3"/>
    <w:basedOn w:val="Normal"/>
    <w:next w:val="Normaltindrag"/>
    <w:uiPriority w:val="7"/>
    <w:rsid w:val="00A822E2"/>
    <w:pPr>
      <w:keepNext/>
      <w:numPr>
        <w:ilvl w:val="2"/>
        <w:numId w:val="5"/>
      </w:numPr>
      <w:spacing w:before="240" w:line="300" w:lineRule="atLeast"/>
      <w:outlineLvl w:val="2"/>
    </w:pPr>
    <w:rPr>
      <w:rFonts w:ascii="Arial Narrow" w:eastAsiaTheme="minorHAnsi" w:hAnsi="Arial Narrow" w:cstheme="minorBidi"/>
      <w:color w:val="262626" w:themeColor="text1" w:themeTint="D9"/>
      <w:sz w:val="22"/>
      <w:lang w:eastAsia="en-US"/>
    </w:rPr>
  </w:style>
  <w:style w:type="paragraph" w:customStyle="1" w:styleId="Nr-Rubrik4">
    <w:name w:val="Nr-Rubrik 4"/>
    <w:basedOn w:val="Nr-Rubrik3"/>
    <w:semiHidden/>
    <w:rsid w:val="00A822E2"/>
    <w:pPr>
      <w:numPr>
        <w:ilvl w:val="3"/>
      </w:numPr>
    </w:pPr>
  </w:style>
  <w:style w:type="paragraph" w:styleId="Normaltindrag">
    <w:name w:val="Normal Indent"/>
    <w:basedOn w:val="Normal"/>
    <w:uiPriority w:val="99"/>
    <w:semiHidden/>
    <w:unhideWhenUsed/>
    <w:rsid w:val="00A822E2"/>
    <w:pPr>
      <w:ind w:left="1304"/>
    </w:pPr>
  </w:style>
  <w:style w:type="character" w:customStyle="1" w:styleId="Rubrik1Char">
    <w:name w:val="Rubrik 1 Char"/>
    <w:basedOn w:val="Standardstycketeckensnitt"/>
    <w:link w:val="Rubrik1"/>
    <w:rsid w:val="00434C9F"/>
    <w:rPr>
      <w:rFonts w:ascii="Times New Roman" w:eastAsia="Times New Roman" w:hAnsi="Times New Roman"/>
      <w:bCs/>
      <w:i/>
      <w:sz w:val="18"/>
      <w:szCs w:val="20"/>
      <w:lang w:val="sv-SE" w:eastAsia="sv-SE"/>
    </w:rPr>
  </w:style>
  <w:style w:type="character" w:customStyle="1" w:styleId="Rubrik2Char">
    <w:name w:val="Rubrik 2 Char"/>
    <w:basedOn w:val="Standardstycketeckensnitt"/>
    <w:link w:val="Rubrik2"/>
    <w:rsid w:val="00CB70C6"/>
    <w:rPr>
      <w:rFonts w:ascii="Times New Roman" w:eastAsia="Times New Roman" w:hAnsi="Times New Roman" w:cs="Tahoma"/>
      <w:b/>
      <w:bCs/>
      <w:color w:val="000000"/>
      <w:sz w:val="18"/>
      <w:szCs w:val="20"/>
      <w:lang w:val="sv-SE" w:eastAsia="sv-SE"/>
    </w:rPr>
  </w:style>
  <w:style w:type="numbering" w:customStyle="1" w:styleId="SetterwallsNumreradlista">
    <w:name w:val="Setterwalls Numreradlista"/>
    <w:uiPriority w:val="99"/>
    <w:rsid w:val="00252F4A"/>
    <w:pPr>
      <w:numPr>
        <w:numId w:val="7"/>
      </w:numPr>
    </w:pPr>
  </w:style>
  <w:style w:type="paragraph" w:styleId="Normalwebb">
    <w:name w:val="Normal (Web)"/>
    <w:basedOn w:val="Normal"/>
    <w:uiPriority w:val="99"/>
    <w:unhideWhenUsed/>
    <w:rsid w:val="00DA210B"/>
    <w:pPr>
      <w:spacing w:before="100" w:beforeAutospacing="1" w:after="100" w:afterAutospacing="1"/>
    </w:pPr>
  </w:style>
  <w:style w:type="character" w:styleId="AnvndHyperlnk">
    <w:name w:val="FollowedHyperlink"/>
    <w:basedOn w:val="Standardstycketeckensnitt"/>
    <w:uiPriority w:val="99"/>
    <w:semiHidden/>
    <w:unhideWhenUsed/>
    <w:rsid w:val="001A48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8833">
      <w:bodyDiv w:val="1"/>
      <w:marLeft w:val="0"/>
      <w:marRight w:val="0"/>
      <w:marTop w:val="0"/>
      <w:marBottom w:val="0"/>
      <w:divBdr>
        <w:top w:val="none" w:sz="0" w:space="0" w:color="auto"/>
        <w:left w:val="none" w:sz="0" w:space="0" w:color="auto"/>
        <w:bottom w:val="none" w:sz="0" w:space="0" w:color="auto"/>
        <w:right w:val="none" w:sz="0" w:space="0" w:color="auto"/>
      </w:divBdr>
    </w:div>
    <w:div w:id="1456482021">
      <w:bodyDiv w:val="1"/>
      <w:marLeft w:val="0"/>
      <w:marRight w:val="0"/>
      <w:marTop w:val="0"/>
      <w:marBottom w:val="0"/>
      <w:divBdr>
        <w:top w:val="none" w:sz="0" w:space="0" w:color="auto"/>
        <w:left w:val="none" w:sz="0" w:space="0" w:color="auto"/>
        <w:bottom w:val="none" w:sz="0" w:space="0" w:color="auto"/>
        <w:right w:val="none" w:sz="0" w:space="0" w:color="auto"/>
      </w:divBdr>
    </w:div>
    <w:div w:id="18048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spiratorius.com" TargetMode="External"/><Relationship Id="rId13" Type="http://schemas.openxmlformats.org/officeDocument/2006/relationships/hyperlink" Target="http://www.respiratoriu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piratorius.com" TargetMode="External"/><Relationship Id="rId12" Type="http://schemas.openxmlformats.org/officeDocument/2006/relationships/hyperlink" Target="http://www.respiratorius.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espiratoriu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spiratoriu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spiratorius.com" TargetMode="External"/><Relationship Id="rId14" Type="http://schemas.openxmlformats.org/officeDocument/2006/relationships/hyperlink" Target="https://www.euroclear.com/dam/ESw/Legal/Integritetspolicy-bolagsstammor-svensk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1956</Words>
  <Characters>13113</Characters>
  <Application>Microsoft Office Word</Application>
  <DocSecurity>0</DocSecurity>
  <Lines>109</Lines>
  <Paragraphs>30</Paragraphs>
  <ScaleCrop>false</ScaleCrop>
  <HeadingPairs>
    <vt:vector size="4" baseType="variant">
      <vt:variant>
        <vt:lpstr>Rubrik</vt:lpstr>
      </vt:variant>
      <vt:variant>
        <vt:i4>1</vt:i4>
      </vt:variant>
      <vt:variant>
        <vt:lpstr>Titel</vt:lpstr>
      </vt:variant>
      <vt:variant>
        <vt:i4>1</vt:i4>
      </vt:variant>
    </vt:vector>
  </HeadingPair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2021-05-07T09:39:00Z</dcterms:created>
  <dcterms:modified xsi:type="dcterms:W3CDTF">2021-05-07T09:39:00Z</dcterms:modified>
</cp:coreProperties>
</file>